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EF" w:rsidRPr="00086308" w:rsidRDefault="00AC28EF" w:rsidP="005A0998">
      <w:pPr>
        <w:keepNext/>
        <w:jc w:val="both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</w:pPr>
    </w:p>
    <w:p w:rsidR="00AC28EF" w:rsidRDefault="00AC28EF" w:rsidP="00262A14">
      <w:pPr>
        <w:spacing w:after="0" w:line="240" w:lineRule="auto"/>
        <w:ind w:firstLine="79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AC28EF" w:rsidRDefault="00AC28EF" w:rsidP="00262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AC28EF" w:rsidRPr="00BC7DFE" w:rsidRDefault="00AC28EF" w:rsidP="00262A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AC28EF" w:rsidRPr="00874CC2" w:rsidRDefault="00AC28EF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AC28EF" w:rsidRDefault="00AC28EF" w:rsidP="005A0998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7"/>
        <w:gridCol w:w="3790"/>
        <w:gridCol w:w="30"/>
      </w:tblGrid>
      <w:tr w:rsidR="00AC28EF" w:rsidRPr="00EC50ED">
        <w:trPr>
          <w:gridAfter w:val="1"/>
          <w:wAfter w:w="20" w:type="dxa"/>
        </w:trPr>
        <w:tc>
          <w:tcPr>
            <w:tcW w:w="9817" w:type="dxa"/>
            <w:gridSpan w:val="2"/>
          </w:tcPr>
          <w:p w:rsidR="00AC28EF" w:rsidRPr="00EC50ED" w:rsidRDefault="00AC28EF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AC28EF" w:rsidRPr="00EC50ED">
        <w:tblPrEx>
          <w:tblLook w:val="01E0"/>
        </w:tblPrEx>
        <w:trPr>
          <w:gridAfter w:val="1"/>
          <w:wAfter w:w="20" w:type="dxa"/>
          <w:trHeight w:val="856"/>
        </w:trPr>
        <w:tc>
          <w:tcPr>
            <w:tcW w:w="9817" w:type="dxa"/>
            <w:gridSpan w:val="2"/>
          </w:tcPr>
          <w:p w:rsidR="00AC28EF" w:rsidRPr="00262A14" w:rsidRDefault="00AC28EF" w:rsidP="00351E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3F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Периодична д</w:t>
            </w:r>
            <w:r w:rsidRPr="002A3F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оставка на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лабораторни реактиви и консумативи</w:t>
            </w:r>
            <w:r w:rsidRPr="002A3F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 приложена спецификация</w:t>
            </w:r>
            <w:r w:rsidRPr="002A3F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за нуждите на „МБАЛ – Асеновград” ЕООД</w:t>
            </w:r>
            <w:r w:rsidRPr="002A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817" w:type="dxa"/>
            <w:gridSpan w:val="2"/>
            <w:tcBorders>
              <w:left w:val="nil"/>
            </w:tcBorders>
          </w:tcPr>
          <w:p w:rsidR="00AC28EF" w:rsidRPr="00874CC2" w:rsidRDefault="00AC28EF" w:rsidP="00351EC5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20" w:type="dxa"/>
            <w:tcBorders>
              <w:right w:val="nil"/>
            </w:tcBorders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9"/>
          <w:tblCellSpacing w:w="0" w:type="dxa"/>
        </w:trPr>
        <w:tc>
          <w:tcPr>
            <w:tcW w:w="6023" w:type="dxa"/>
            <w:tcBorders>
              <w:left w:val="nil"/>
            </w:tcBorders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4" w:type="dxa"/>
            <w:tcBorders>
              <w:right w:val="nil"/>
            </w:tcBorders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tcBorders>
              <w:left w:val="nil"/>
              <w:bottom w:val="nil"/>
            </w:tcBorders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EC50ED" w:rsidRDefault="00AC28EF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AC28EF" w:rsidRPr="00DD60B6" w:rsidRDefault="00AC28EF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AC28EF" w:rsidRPr="00874CC2" w:rsidRDefault="00AC28EF" w:rsidP="00351EC5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4" w:type="dxa"/>
            <w:tcBorders>
              <w:bottom w:val="nil"/>
              <w:right w:val="nil"/>
            </w:tcBorders>
          </w:tcPr>
          <w:p w:rsidR="00AC28EF" w:rsidRPr="00DD60B6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9817" w:type="dxa"/>
            <w:gridSpan w:val="2"/>
            <w:vAlign w:val="center"/>
          </w:tcPr>
          <w:p w:rsidR="00AC28EF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AC28EF" w:rsidRPr="00DD60B6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9817" w:type="dxa"/>
            <w:gridSpan w:val="2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80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4" w:type="dxa"/>
          </w:tcPr>
          <w:p w:rsidR="00AC28EF" w:rsidRPr="00DD60B6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адрес: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9817" w:type="dxa"/>
            <w:gridSpan w:val="2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9817" w:type="dxa"/>
            <w:gridSpan w:val="2"/>
            <w:vAlign w:val="center"/>
          </w:tcPr>
          <w:p w:rsidR="00AC28EF" w:rsidRPr="00DD60B6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48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4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4" w:type="dxa"/>
          </w:tcPr>
          <w:p w:rsidR="00AC28EF" w:rsidRPr="00DD60B6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DD60B6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AC28EF" w:rsidRPr="00EC50ED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 w:rsidRPr="00EC5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EC50ED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AC28EF" w:rsidRPr="00EC50ED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874CC2" w:rsidRDefault="00AC28EF" w:rsidP="00351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AC28EF" w:rsidRPr="00EC50ED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0" w:type="dxa"/>
          <w:tblCellSpacing w:w="0" w:type="dxa"/>
        </w:trPr>
        <w:tc>
          <w:tcPr>
            <w:tcW w:w="6023" w:type="dxa"/>
            <w:vAlign w:val="center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EC50ED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AC28EF" w:rsidRPr="00EC50ED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>Обслужваща банка:……………………</w:t>
            </w:r>
          </w:p>
          <w:p w:rsidR="00AC28EF" w:rsidRPr="00EC50ED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AC28EF" w:rsidRPr="00EC50ED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AC28EF" w:rsidRPr="00874CC2" w:rsidRDefault="00AC28EF" w:rsidP="001C0E84">
            <w:pPr>
              <w:ind w:firstLine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ED">
              <w:rPr>
                <w:rFonts w:ascii="Times New Roman" w:hAnsi="Times New Roman" w:cs="Times New Roman"/>
                <w:sz w:val="24"/>
                <w:szCs w:val="24"/>
              </w:rPr>
              <w:t xml:space="preserve"> Титуляр на  сметката: ...........................</w:t>
            </w:r>
          </w:p>
        </w:tc>
        <w:tc>
          <w:tcPr>
            <w:tcW w:w="3794" w:type="dxa"/>
          </w:tcPr>
          <w:p w:rsidR="00AC28EF" w:rsidRPr="00874CC2" w:rsidRDefault="00AC28EF" w:rsidP="00351EC5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28EF" w:rsidRDefault="00AC28EF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874CC2" w:rsidRDefault="00AC28EF" w:rsidP="005A09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ГОСПОДИН УПРАВИТЕЛ</w:t>
      </w:r>
      <w:r w:rsidRPr="00874C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C28EF" w:rsidRPr="003B3CE3" w:rsidRDefault="00AC28EF" w:rsidP="005A09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 xml:space="preserve">С </w:t>
      </w:r>
      <w:r w:rsidRPr="003B3CE3">
        <w:rPr>
          <w:rFonts w:ascii="Times New Roman" w:hAnsi="Times New Roman" w:cs="Times New Roman"/>
          <w:sz w:val="24"/>
          <w:szCs w:val="24"/>
        </w:rPr>
        <w:t>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за изпълнение на поръчката.</w:t>
      </w:r>
    </w:p>
    <w:p w:rsidR="00AC28EF" w:rsidRPr="003B3CE3" w:rsidRDefault="00AC28EF" w:rsidP="005A099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CE3">
        <w:rPr>
          <w:rFonts w:ascii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:rsidR="00AC28EF" w:rsidRDefault="00AC28EF" w:rsidP="007268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ab/>
      </w:r>
      <w:r w:rsidRPr="00B711DC">
        <w:rPr>
          <w:rFonts w:ascii="Times New Roman" w:hAnsi="Times New Roman" w:cs="Times New Roman"/>
          <w:sz w:val="24"/>
          <w:szCs w:val="24"/>
        </w:rPr>
        <w:t xml:space="preserve">Срокът за изпълнение на поръчката е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711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B711DC"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сключване на договор за изпълнение на обществената поръчка.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28EF" w:rsidRPr="003B3CE3" w:rsidRDefault="00AC28EF" w:rsidP="007268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sz w:val="24"/>
          <w:szCs w:val="24"/>
        </w:rPr>
        <w:t>Цената за изпълнение e съгласно приложението „Ценово предложение”.</w:t>
      </w:r>
    </w:p>
    <w:p w:rsidR="00AC28EF" w:rsidRPr="003B3CE3" w:rsidRDefault="00AC28EF" w:rsidP="005A0998">
      <w:pPr>
        <w:shd w:val="clear" w:color="auto" w:fill="FFFFFF"/>
        <w:spacing w:line="269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C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случай, че бъдем определени за изпълнител на поръчката, сме съгласни да представим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гаранция, обезпечаваща изпълнението на договора в размер на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 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от </w:t>
      </w:r>
      <w:r w:rsidRPr="002E61B5">
        <w:rPr>
          <w:rStyle w:val="FontStyle18"/>
          <w:b w:val="0"/>
          <w:bCs w:val="0"/>
          <w:spacing w:val="0"/>
        </w:rPr>
        <w:t>от общата стойност на договора без ДДС</w:t>
      </w:r>
      <w:r w:rsidRPr="003B3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C28EF" w:rsidRPr="001C2CCD" w:rsidRDefault="00AC28EF" w:rsidP="005A0998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1C2CC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няма да ползваме/ще ползваме 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подизпълнители (</w:t>
      </w:r>
      <w:r w:rsidRPr="001C2CC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невярното се зачертава или изтрива</w:t>
      </w:r>
      <w:r w:rsidRPr="001C2C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както следва: </w:t>
      </w:r>
      <w:r w:rsidRPr="001C2CC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AC28EF" w:rsidRPr="001C2CCD" w:rsidRDefault="00AC28EF" w:rsidP="005A0998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AC28EF" w:rsidRPr="001C2CCD" w:rsidRDefault="00AC28EF" w:rsidP="005A0998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AC28EF" w:rsidRPr="001C2CCD" w:rsidRDefault="00AC28EF" w:rsidP="005A0998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1C2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2C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2CC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AC28EF" w:rsidRPr="001C2CCD" w:rsidRDefault="00AC28EF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AC28EF" w:rsidRPr="001C2CCD" w:rsidRDefault="00AC28EF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  <w:lang w:val="ru-RU"/>
        </w:rPr>
        <w:t xml:space="preserve">- документи съгласно изискването на чл. 67, ал. 6 от ЗОП </w:t>
      </w:r>
      <w:r w:rsidRPr="001C2CCD">
        <w:rPr>
          <w:rFonts w:ascii="Times New Roman" w:hAnsi="Times New Roman" w:cs="Times New Roman"/>
          <w:i/>
          <w:iCs/>
          <w:sz w:val="24"/>
          <w:szCs w:val="24"/>
          <w:lang w:val="ru-RU"/>
        </w:rPr>
        <w:t>/издадени от компетентен орган, за удостоверяване липсата на обстоятелства по чл. 54, ал. 1, т. 1 и т. 2 от ЗОП (свидетелство/а за съдимост) и по чл. 54, ал. 1, т. 3 от ЗОП (удостове</w:t>
      </w:r>
      <w:r w:rsidRPr="001C2CCD">
        <w:rPr>
          <w:rFonts w:ascii="Times New Roman" w:hAnsi="Times New Roman" w:cs="Times New Roman"/>
          <w:i/>
          <w:iCs/>
          <w:sz w:val="24"/>
          <w:szCs w:val="24"/>
        </w:rPr>
        <w:t>рение за наличие или липса на задължения към държавата, към общината по седалището на възложителя и към общината по седалището на участника)/</w:t>
      </w:r>
      <w:r w:rsidRPr="001C2CCD">
        <w:rPr>
          <w:rFonts w:ascii="Times New Roman" w:hAnsi="Times New Roman" w:cs="Times New Roman"/>
          <w:sz w:val="24"/>
          <w:szCs w:val="24"/>
        </w:rPr>
        <w:t>;</w:t>
      </w:r>
    </w:p>
    <w:p w:rsidR="00AC28EF" w:rsidRPr="001C2CCD" w:rsidRDefault="00AC28EF" w:rsidP="005A09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- гаранция, обезпечаваща изпълнението на договора в размер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CCD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която  ще бъде под формата на ..........................................................</w:t>
      </w:r>
    </w:p>
    <w:p w:rsidR="00AC28EF" w:rsidRPr="001C2CCD" w:rsidRDefault="00AC28EF" w:rsidP="00262A1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</w:p>
    <w:p w:rsidR="00AC28EF" w:rsidRPr="00874CC2" w:rsidRDefault="00AC28EF" w:rsidP="005A0998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1C2CCD">
        <w:rPr>
          <w:rFonts w:ascii="Times New Roman" w:hAnsi="Times New Roman" w:cs="Times New Roman"/>
          <w:i/>
          <w:iCs/>
          <w:sz w:val="24"/>
          <w:szCs w:val="24"/>
        </w:rPr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 xml:space="preserve">3  </w:t>
      </w:r>
      <w:r w:rsidRPr="001C2CC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% от договорената стойност без ДДС.</w:t>
      </w:r>
    </w:p>
    <w:p w:rsidR="00AC28EF" w:rsidRPr="004E76F9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AC28EF" w:rsidRPr="00874CC2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Дата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AC28EF" w:rsidRPr="00874CC2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Име и фамилия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AC28EF" w:rsidRPr="00874CC2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AC28EF" w:rsidRPr="00874CC2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Длъжност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C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CC2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874CC2">
        <w:rPr>
          <w:rFonts w:ascii="Times New Roman" w:hAnsi="Times New Roman" w:cs="Times New Roman"/>
          <w:sz w:val="24"/>
          <w:szCs w:val="24"/>
        </w:rPr>
        <w:tab/>
      </w:r>
      <w:r w:rsidRPr="00874CC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351EC5" w:rsidRDefault="00AC28EF" w:rsidP="00351E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B5F0E" w:rsidRDefault="00AC28EF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AC28EF" w:rsidRPr="001B5F0E" w:rsidRDefault="00AC28EF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AC28EF" w:rsidRPr="001B5F0E" w:rsidRDefault="00AC28EF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AC28EF" w:rsidRPr="001B5F0E" w:rsidRDefault="00AC28EF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AC28EF" w:rsidRPr="001B5F0E" w:rsidRDefault="00AC28EF" w:rsidP="005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B5F0E" w:rsidRDefault="00AC28EF" w:rsidP="00135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</w:t>
      </w:r>
    </w:p>
    <w:p w:rsidR="00AC28EF" w:rsidRPr="001B5F0E" w:rsidRDefault="00AC28EF" w:rsidP="00135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AC28EF" w:rsidRPr="00786A31" w:rsidRDefault="00AC28EF" w:rsidP="00786A31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1">
        <w:rPr>
          <w:rFonts w:ascii="Times New Roman" w:hAnsi="Times New Roman" w:cs="Times New Roman"/>
          <w:b/>
          <w:bCs/>
          <w:sz w:val="24"/>
          <w:szCs w:val="24"/>
          <w:lang w:val="ru-RU"/>
        </w:rPr>
        <w:t>”Периодична д</w:t>
      </w:r>
      <w:r w:rsidRPr="00786A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оставка на лабораторни реактиви и консумативи по приложена спецификация за нуждите на „МБАЛ – Асеновград” ЕООД</w:t>
      </w:r>
      <w:r w:rsidRPr="00786A3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Pr="001B5F0E" w:rsidRDefault="00AC28EF" w:rsidP="00397C78">
      <w:pPr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</w:t>
      </w:r>
    </w:p>
    <w:p w:rsidR="00AC28EF" w:rsidRPr="001B5F0E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1B5F0E">
        <w:rPr>
          <w:rFonts w:ascii="Times New Roman" w:hAnsi="Times New Roman" w:cs="Times New Roman"/>
          <w:sz w:val="24"/>
          <w:szCs w:val="24"/>
        </w:rPr>
        <w:t>____</w:t>
      </w:r>
    </w:p>
    <w:p w:rsidR="00AC28EF" w:rsidRPr="001B5F0E" w:rsidRDefault="00AC28EF" w:rsidP="005A0998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(Трите имена на лицето</w:t>
      </w:r>
      <w:r w:rsidRPr="001B5F0E">
        <w:rPr>
          <w:rFonts w:ascii="Times New Roman" w:hAnsi="Times New Roman" w:cs="Times New Roman"/>
          <w:sz w:val="24"/>
          <w:szCs w:val="24"/>
        </w:rPr>
        <w:t>,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представляващо участника юридическо лице)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AC28EF" w:rsidRPr="001B5F0E">
        <w:trPr>
          <w:jc w:val="center"/>
        </w:trPr>
        <w:tc>
          <w:tcPr>
            <w:tcW w:w="10188" w:type="dxa"/>
            <w:gridSpan w:val="2"/>
          </w:tcPr>
          <w:p w:rsidR="00AC28EF" w:rsidRPr="001B5F0E" w:rsidRDefault="00AC28EF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СВЕДЕНИЯ:</w:t>
            </w:r>
          </w:p>
        </w:tc>
      </w:tr>
      <w:tr w:rsidR="00AC28EF" w:rsidRPr="001B5F0E">
        <w:trPr>
          <w:jc w:val="center"/>
        </w:trPr>
        <w:tc>
          <w:tcPr>
            <w:tcW w:w="3708" w:type="dxa"/>
          </w:tcPr>
          <w:p w:rsidR="00AC28EF" w:rsidRPr="001B5F0E" w:rsidRDefault="00AC28EF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AC28EF" w:rsidRPr="001B5F0E" w:rsidRDefault="00AC28EF" w:rsidP="00351EC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AC28EF" w:rsidRPr="001B5F0E" w:rsidRDefault="00AC28EF" w:rsidP="00351EC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AC28EF" w:rsidRPr="001B5F0E" w:rsidRDefault="00AC28EF" w:rsidP="00351EC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AC28EF" w:rsidRPr="001B5F0E" w:rsidRDefault="00AC28EF" w:rsidP="00351EC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80" w:type="dxa"/>
          </w:tcPr>
          <w:p w:rsidR="00AC28EF" w:rsidRPr="001B5F0E" w:rsidRDefault="00AC28EF" w:rsidP="00351EC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8EF" w:rsidRPr="001B5F0E" w:rsidRDefault="00AC28EF" w:rsidP="005A099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8EF" w:rsidRPr="001B5F0E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AC28EF" w:rsidRDefault="00AC28EF" w:rsidP="00786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78">
        <w:rPr>
          <w:rFonts w:ascii="Times New Roman" w:hAnsi="Times New Roman" w:cs="Times New Roman"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предмет:</w:t>
      </w:r>
      <w:r w:rsidRPr="00A60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5A0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Ние предлагаме да изпълним без резерви и ограничения, в съответствие с условията на документацията по предмета на обществената поръчка.</w:t>
      </w:r>
    </w:p>
    <w:p w:rsidR="00AC28EF" w:rsidRPr="001B5F0E" w:rsidRDefault="00AC28EF" w:rsidP="00397C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0E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AC28EF" w:rsidRDefault="00AC28EF" w:rsidP="0012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D9">
        <w:rPr>
          <w:rFonts w:ascii="Times New Roman" w:hAnsi="Times New Roman" w:cs="Times New Roman"/>
          <w:sz w:val="24"/>
          <w:szCs w:val="24"/>
        </w:rPr>
        <w:t xml:space="preserve">Оферираните </w:t>
      </w:r>
      <w:r>
        <w:rPr>
          <w:rFonts w:ascii="Times New Roman" w:hAnsi="Times New Roman" w:cs="Times New Roman"/>
          <w:sz w:val="24"/>
          <w:szCs w:val="24"/>
        </w:rPr>
        <w:t xml:space="preserve">и доставяни </w:t>
      </w:r>
      <w:r w:rsidRPr="00786A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>
        <w:rPr>
          <w:rFonts w:ascii="Times New Roman" w:hAnsi="Times New Roman" w:cs="Times New Roman"/>
          <w:sz w:val="24"/>
          <w:szCs w:val="24"/>
        </w:rPr>
        <w:t xml:space="preserve"> ще отговарят изцяло и напълно на изискванията на възложителя по </w:t>
      </w:r>
      <w:r w:rsidRPr="00127ED9">
        <w:rPr>
          <w:rFonts w:ascii="Times New Roman" w:hAnsi="Times New Roman" w:cs="Times New Roman"/>
          <w:sz w:val="24"/>
          <w:szCs w:val="24"/>
        </w:rPr>
        <w:t xml:space="preserve">т. </w:t>
      </w:r>
      <w:r w:rsidRPr="00127E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27ED9">
        <w:rPr>
          <w:rFonts w:ascii="Times New Roman" w:hAnsi="Times New Roman" w:cs="Times New Roman"/>
          <w:sz w:val="24"/>
          <w:szCs w:val="24"/>
        </w:rPr>
        <w:t xml:space="preserve"> от одобрената документация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     1. </w:t>
      </w:r>
      <w:r w:rsidRPr="009A1B73">
        <w:rPr>
          <w:rFonts w:ascii="Times New Roman" w:hAnsi="Times New Roman" w:cs="Times New Roman"/>
          <w:sz w:val="24"/>
          <w:szCs w:val="24"/>
        </w:rPr>
        <w:t xml:space="preserve">Доставяните </w:t>
      </w:r>
      <w:r>
        <w:rPr>
          <w:rFonts w:ascii="Times New Roman" w:hAnsi="Times New Roman" w:cs="Times New Roman"/>
          <w:sz w:val="24"/>
          <w:szCs w:val="24"/>
        </w:rPr>
        <w:t>лабораторни реактиви и консумативи ще отговарят на изискванията на Закона за медицинските изделия, както и на утвърдените и действащи международни стандарти за качество.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Срокът на годност на медицинските изделия ще бъде не по – малък от 75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седемдесет и пет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сто от посочения на опаковката срок на годност от производителя.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Лабораторните реактиви и консумативи ще съответстват на наличната в лечебното заведение апаратура или неин еквивалент.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Всички доставяни лабораторни консумативи и реактиви ще са придружени със сертификат за качество и произход съгласно изискванията на българските и съответните международни норми и стандарти.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Лабораторните реактиви и консумативи ще имат маркировка съгласно българското законодателство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на производство, производител и срок на годност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При спазване на чл. 8, ал. 2 от Закона за медицинските изделия, предложените лабораторни реактиви и консумативи ще са сертифицирани и да притежават СЕ маркировка.</w:t>
      </w:r>
    </w:p>
    <w:p w:rsidR="00AC28EF" w:rsidRDefault="00AC28EF" w:rsidP="0078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Като изпълнител на обществената поръчка ще осигурим и да поддържаме складова наличност от всеки продукт, за който е подписан договор за доставка, гарантиращ изпълнението на доставката в срок.</w:t>
      </w:r>
    </w:p>
    <w:p w:rsidR="00AC28EF" w:rsidRPr="00F47D50" w:rsidRDefault="00AC28EF" w:rsidP="00F47D50">
      <w:pPr>
        <w:spacing w:after="0" w:line="240" w:lineRule="auto"/>
        <w:rPr>
          <w:rFonts w:cs="Times New Roman"/>
        </w:rPr>
      </w:pPr>
    </w:p>
    <w:p w:rsidR="00AC28EF" w:rsidRDefault="00AC28EF" w:rsidP="00F4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r w:rsidRPr="00F47D50">
        <w:rPr>
          <w:rFonts w:ascii="Times New Roman" w:hAnsi="Times New Roman" w:cs="Times New Roman"/>
          <w:sz w:val="24"/>
          <w:szCs w:val="24"/>
        </w:rPr>
        <w:t>При условие, че бъдм избрани за изпълнители на предмета на обществената поръчка, ние се ангажираме да изпълним произтичащите от това ангажименти в сроковете, заложени в документацията за участие и в проекта на договор.</w:t>
      </w:r>
    </w:p>
    <w:p w:rsidR="00AC28EF" w:rsidRDefault="00AC28EF" w:rsidP="00F4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27ED9" w:rsidRDefault="00AC28EF" w:rsidP="00F47D50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</w:p>
    <w:p w:rsidR="00AC28EF" w:rsidRPr="001B5F0E" w:rsidRDefault="00AC28EF" w:rsidP="005A09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F0E">
        <w:rPr>
          <w:rFonts w:ascii="Times New Roman" w:hAnsi="Times New Roman" w:cs="Times New Roman"/>
          <w:sz w:val="24"/>
          <w:szCs w:val="24"/>
          <w:u w:val="single"/>
        </w:rPr>
        <w:t>Предлагаме:</w:t>
      </w:r>
    </w:p>
    <w:p w:rsidR="00AC28EF" w:rsidRPr="001B5F0E" w:rsidRDefault="00AC28EF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 xml:space="preserve">1. Срокът на валидност на офертата е 60 /шестдесет/ календарни дни, </w:t>
      </w:r>
      <w:r w:rsidRPr="001B5F0E">
        <w:rPr>
          <w:rFonts w:ascii="Times New Roman" w:hAnsi="Times New Roman" w:cs="Times New Roman"/>
          <w:sz w:val="24"/>
          <w:szCs w:val="24"/>
        </w:rPr>
        <w:t xml:space="preserve"> </w:t>
      </w:r>
      <w:r w:rsidRPr="001B5F0E">
        <w:rPr>
          <w:rFonts w:ascii="Times New Roman" w:hAnsi="Times New Roman" w:cs="Times New Roman"/>
          <w:b/>
          <w:bCs/>
          <w:sz w:val="24"/>
          <w:szCs w:val="24"/>
        </w:rPr>
        <w:t>считано от датата на отваряне на офертата.</w:t>
      </w:r>
    </w:p>
    <w:p w:rsidR="00AC28EF" w:rsidRPr="001122FF" w:rsidRDefault="00AC28EF" w:rsidP="006B69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122FF">
        <w:rPr>
          <w:rFonts w:ascii="Times New Roman" w:hAnsi="Times New Roman" w:cs="Times New Roman"/>
          <w:b/>
          <w:bCs/>
          <w:sz w:val="24"/>
          <w:szCs w:val="24"/>
        </w:rPr>
        <w:t xml:space="preserve">Ще изпълняваме всяка отделна заявка на </w:t>
      </w:r>
      <w:r w:rsidRPr="00367FA8">
        <w:rPr>
          <w:rFonts w:ascii="Times New Roman" w:hAnsi="Times New Roman" w:cs="Times New Roman"/>
          <w:b/>
          <w:bCs/>
          <w:sz w:val="24"/>
          <w:szCs w:val="24"/>
        </w:rPr>
        <w:t>Възложителя в срок 48 часа, а за спешни заявки до 24 часа от нейното получаване.</w:t>
      </w:r>
    </w:p>
    <w:p w:rsidR="00AC28EF" w:rsidRPr="00510AC1" w:rsidRDefault="00AC28EF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28EF" w:rsidRDefault="00AC28EF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5F0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Участник, който представи техническа оферта, която не отговаря на изискванията на Възложителя ще бъде отстранен от участие в процедурата.</w:t>
      </w:r>
    </w:p>
    <w:p w:rsidR="00AC28EF" w:rsidRPr="001B5F0E" w:rsidRDefault="00AC28EF" w:rsidP="005A0998">
      <w:pPr>
        <w:pStyle w:val="BodyText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28EF" w:rsidRPr="001B5F0E" w:rsidRDefault="00AC28EF" w:rsidP="005A09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AC28EF" w:rsidRPr="001B5F0E" w:rsidRDefault="00AC28EF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Дата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AC28EF" w:rsidRPr="001B5F0E" w:rsidRDefault="00AC28EF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Име и фамилия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C28EF" w:rsidRPr="001B5F0E" w:rsidRDefault="00AC28EF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AC28EF" w:rsidRPr="001B5F0E" w:rsidRDefault="00AC28EF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</w:rPr>
        <w:t>Длъжност</w:t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</w:r>
      <w:r w:rsidRPr="001B5F0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C28EF" w:rsidRPr="001B5F0E" w:rsidRDefault="00AC28EF" w:rsidP="005A09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5F0E">
        <w:rPr>
          <w:rFonts w:ascii="Times New Roman" w:hAnsi="Times New Roman" w:cs="Times New Roman"/>
          <w:sz w:val="24"/>
          <w:szCs w:val="24"/>
          <w:lang w:val="ru-RU"/>
        </w:rPr>
        <w:t>Наименование на участника</w:t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F0E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AC28EF" w:rsidRPr="001B5F0E" w:rsidRDefault="00AC28EF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1B5F0E" w:rsidRDefault="00AC28EF" w:rsidP="005A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FB5524" w:rsidRDefault="00AC28EF" w:rsidP="005A0998">
      <w:pPr>
        <w:tabs>
          <w:tab w:val="num" w:pos="0"/>
          <w:tab w:val="left" w:pos="30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AC28EF" w:rsidRPr="001C2CCD" w:rsidRDefault="00AC28EF" w:rsidP="005A0998">
      <w:pPr>
        <w:widowControl w:val="0"/>
        <w:numPr>
          <w:ilvl w:val="12"/>
          <w:numId w:val="0"/>
        </w:numPr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AC28EF" w:rsidRPr="007C3622" w:rsidRDefault="00AC28EF" w:rsidP="00351EC5">
      <w:pPr>
        <w:pStyle w:val="Title"/>
        <w:ind w:left="2832"/>
        <w:jc w:val="left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AC28EF" w:rsidRPr="007C3622" w:rsidRDefault="00AC28EF" w:rsidP="00351EC5">
      <w:pPr>
        <w:spacing w:after="0"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>по чл. 9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7C362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AC28EF" w:rsidRDefault="00AC28EF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7C3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C3622">
        <w:rPr>
          <w:rFonts w:ascii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AC28EF" w:rsidRDefault="00AC28EF" w:rsidP="00351EC5">
      <w:p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AC28EF" w:rsidRDefault="00AC28EF" w:rsidP="00786A3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786A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A60A54" w:rsidRDefault="00AC28EF" w:rsidP="005A099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28EF" w:rsidRPr="008E530A" w:rsidRDefault="00AC28EF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C28EF" w:rsidRPr="007C3622" w:rsidRDefault="00AC28EF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AC28EF" w:rsidRPr="00367FA8" w:rsidRDefault="00AC28EF" w:rsidP="005A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AC28EF" w:rsidRDefault="00AC28EF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8EF" w:rsidRPr="007C3622" w:rsidRDefault="00AC28EF" w:rsidP="005A099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AC28EF" w:rsidRPr="007C3622" w:rsidRDefault="00AC28EF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AC28EF" w:rsidRPr="007C3622" w:rsidRDefault="00AC28EF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AC28EF" w:rsidRPr="007C3622" w:rsidRDefault="00AC28EF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AC28EF" w:rsidRDefault="00AC28EF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</w:t>
      </w:r>
      <w:r w:rsidRPr="007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8EF" w:rsidRPr="00351EC5" w:rsidRDefault="00AC28EF" w:rsidP="005A099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EC5">
        <w:rPr>
          <w:rFonts w:ascii="Times New Roman" w:hAnsi="Times New Roman" w:cs="Times New Roman"/>
          <w:i/>
          <w:iCs/>
          <w:sz w:val="24"/>
          <w:szCs w:val="24"/>
        </w:rPr>
        <w:t xml:space="preserve">            /невярното се зачертава/</w:t>
      </w:r>
    </w:p>
    <w:p w:rsidR="00AC28EF" w:rsidRPr="007C3622" w:rsidRDefault="00AC28EF" w:rsidP="0035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AC28EF" w:rsidRDefault="00AC28EF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28EF" w:rsidRDefault="00AC28EF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Забележка: Декларацията се подава от лицата по чл. 40 от ППЗОП. </w:t>
      </w:r>
    </w:p>
    <w:p w:rsidR="00AC28EF" w:rsidRPr="00351EC5" w:rsidRDefault="00AC28EF" w:rsidP="00351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8EF" w:rsidRPr="007C3622" w:rsidRDefault="00AC28EF" w:rsidP="00351EC5">
      <w:pPr>
        <w:widowControl w:val="0"/>
        <w:numPr>
          <w:ilvl w:val="12"/>
          <w:numId w:val="0"/>
        </w:num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AC28EF" w:rsidRPr="00351EC5" w:rsidRDefault="00AC28EF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51EC5"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AC28EF" w:rsidRPr="00510AC1" w:rsidRDefault="00AC28EF" w:rsidP="00351EC5">
      <w:pPr>
        <w:widowControl w:val="0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 чл. 9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, ал. </w:t>
      </w:r>
      <w:r w:rsidRPr="00510AC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510AC1">
        <w:rPr>
          <w:rFonts w:ascii="Times New Roman" w:hAnsi="Times New Roman" w:cs="Times New Roman"/>
          <w:b/>
          <w:bCs/>
          <w:sz w:val="24"/>
          <w:szCs w:val="24"/>
        </w:rPr>
        <w:t xml:space="preserve"> от ППЗОП</w:t>
      </w:r>
    </w:p>
    <w:p w:rsidR="00AC28EF" w:rsidRDefault="00AC28EF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(за обстоятелствата по чл. 54, ал. 1, т. </w:t>
      </w:r>
      <w:r w:rsidRPr="007C3622"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C3622">
        <w:rPr>
          <w:rFonts w:ascii="Times New Roman" w:hAnsi="Times New Roman" w:cs="Times New Roman"/>
          <w:sz w:val="24"/>
          <w:szCs w:val="24"/>
        </w:rPr>
        <w:t xml:space="preserve"> от ЗОП)</w:t>
      </w:r>
    </w:p>
    <w:p w:rsidR="00AC28EF" w:rsidRPr="007C3622" w:rsidRDefault="00AC28EF" w:rsidP="00351EC5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във връзка с участие в обществена поръчка </w:t>
      </w:r>
      <w:r w:rsidRPr="007C3622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7C3622">
        <w:rPr>
          <w:rFonts w:ascii="Times New Roman" w:hAnsi="Times New Roman" w:cs="Times New Roman"/>
          <w:sz w:val="24"/>
          <w:szCs w:val="24"/>
        </w:rPr>
        <w:t>:</w:t>
      </w:r>
    </w:p>
    <w:p w:rsidR="00AC28EF" w:rsidRDefault="00AC28EF" w:rsidP="00786A3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786A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7C3622" w:rsidRDefault="00AC28EF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28EF" w:rsidRPr="007C3622" w:rsidRDefault="00AC28EF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622">
        <w:rPr>
          <w:rFonts w:ascii="Times New Roman" w:hAnsi="Times New Roman" w:cs="Times New Roman"/>
          <w:sz w:val="24"/>
          <w:szCs w:val="24"/>
        </w:rPr>
        <w:t>с ЕГН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28EF" w:rsidRPr="007C3622" w:rsidRDefault="00AC28EF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 xml:space="preserve">от МВР, гр.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 адрес: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AC28EF" w:rsidRPr="007F5FE0" w:rsidRDefault="00AC28EF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</w:rPr>
        <w:t>представляващ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28EF" w:rsidRPr="00A3773C" w:rsidRDefault="00AC28EF" w:rsidP="00050D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със седалище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3622">
        <w:rPr>
          <w:rFonts w:ascii="Times New Roman" w:hAnsi="Times New Roman" w:cs="Times New Roman"/>
          <w:sz w:val="24"/>
          <w:szCs w:val="24"/>
        </w:rPr>
        <w:t>тел./факс: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622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>,</w:t>
      </w:r>
    </w:p>
    <w:p w:rsidR="00AC28EF" w:rsidRPr="007C3622" w:rsidRDefault="00AC28EF" w:rsidP="00050D6F">
      <w:pPr>
        <w:spacing w:after="12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AC28EF" w:rsidRPr="007C3622" w:rsidRDefault="00AC28EF" w:rsidP="0057273F">
      <w:p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C3622">
        <w:rPr>
          <w:rFonts w:ascii="Times New Roman" w:hAnsi="Times New Roman" w:cs="Times New Roman"/>
          <w:sz w:val="24"/>
          <w:szCs w:val="24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AC28EF" w:rsidRPr="0057273F" w:rsidRDefault="00AC28EF" w:rsidP="0057273F">
      <w:pPr>
        <w:pStyle w:val="ListBullet"/>
        <w:numPr>
          <w:ilvl w:val="0"/>
          <w:numId w:val="40"/>
        </w:num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3F">
        <w:rPr>
          <w:rFonts w:ascii="Times New Roman" w:hAnsi="Times New Roman" w:cs="Times New Roman"/>
          <w:sz w:val="24"/>
          <w:szCs w:val="24"/>
        </w:rPr>
        <w:t>Не е налице неравнопоставеност в случаите по чл. 44, ал. 5 от ЗОП.</w:t>
      </w:r>
    </w:p>
    <w:p w:rsidR="00AC28EF" w:rsidRPr="0057273F" w:rsidRDefault="00AC28EF" w:rsidP="0057273F">
      <w:pPr>
        <w:pStyle w:val="ListBullet"/>
        <w:numPr>
          <w:ilvl w:val="0"/>
          <w:numId w:val="40"/>
        </w:num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3F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 установено, че:</w:t>
      </w:r>
    </w:p>
    <w:p w:rsidR="00AC28EF" w:rsidRPr="0011325B" w:rsidRDefault="00AC28EF" w:rsidP="0057273F">
      <w:pPr>
        <w:pStyle w:val="Style"/>
        <w:numPr>
          <w:ilvl w:val="0"/>
          <w:numId w:val="41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11325B">
        <w:rPr>
          <w:rFonts w:ascii="Times New Roman" w:hAnsi="Times New Roman" w:cs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C28EF" w:rsidRPr="0057273F" w:rsidRDefault="00AC28EF" w:rsidP="0057273F">
      <w:pPr>
        <w:pStyle w:val="Style"/>
        <w:numPr>
          <w:ilvl w:val="0"/>
          <w:numId w:val="41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  <w:lang w:val="en-US"/>
        </w:rPr>
      </w:pPr>
      <w:r w:rsidRPr="0057273F">
        <w:rPr>
          <w:rFonts w:ascii="Times New Roman" w:hAnsi="Times New Roman" w:cs="Times New Roman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C28EF" w:rsidRPr="0057273F" w:rsidRDefault="00AC28EF" w:rsidP="0057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27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273F">
        <w:rPr>
          <w:rFonts w:ascii="Times New Roman" w:hAnsi="Times New Roman" w:cs="Times New Roman"/>
          <w:sz w:val="24"/>
          <w:szCs w:val="24"/>
        </w:rPr>
        <w:t xml:space="preserve">. По отношение на представлявания от мен участник не е установено с влязло в сила наказателно постановление или съдебно решение, нарушение на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61, ал. 1</w:t>
      </w:r>
      <w:r w:rsidRPr="0057273F">
        <w:rPr>
          <w:rFonts w:ascii="Times New Roman" w:hAnsi="Times New Roman" w:cs="Times New Roman"/>
          <w:sz w:val="24"/>
          <w:szCs w:val="24"/>
        </w:rPr>
        <w:t xml:space="preserve">,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62, ал. 1 или 3</w:t>
      </w:r>
      <w:r w:rsidRPr="0057273F">
        <w:rPr>
          <w:rFonts w:ascii="Times New Roman" w:hAnsi="Times New Roman" w:cs="Times New Roman"/>
          <w:sz w:val="24"/>
          <w:szCs w:val="24"/>
        </w:rPr>
        <w:t xml:space="preserve">,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63, ал. 1 или 2</w:t>
      </w:r>
      <w:r w:rsidRPr="0057273F">
        <w:rPr>
          <w:rFonts w:ascii="Times New Roman" w:hAnsi="Times New Roman" w:cs="Times New Roman"/>
          <w:sz w:val="24"/>
          <w:szCs w:val="24"/>
        </w:rPr>
        <w:t xml:space="preserve">,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118</w:t>
      </w:r>
      <w:r w:rsidRPr="0057273F">
        <w:rPr>
          <w:rFonts w:ascii="Times New Roman" w:hAnsi="Times New Roman" w:cs="Times New Roman"/>
          <w:sz w:val="24"/>
          <w:szCs w:val="24"/>
        </w:rPr>
        <w:t xml:space="preserve">,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128</w:t>
      </w:r>
      <w:r w:rsidRPr="0057273F">
        <w:rPr>
          <w:rFonts w:ascii="Times New Roman" w:hAnsi="Times New Roman" w:cs="Times New Roman"/>
          <w:sz w:val="24"/>
          <w:szCs w:val="24"/>
        </w:rPr>
        <w:t xml:space="preserve">,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228, ал. 3</w:t>
      </w:r>
      <w:r w:rsidRPr="0057273F">
        <w:rPr>
          <w:rFonts w:ascii="Times New Roman" w:hAnsi="Times New Roman" w:cs="Times New Roman"/>
          <w:sz w:val="24"/>
          <w:szCs w:val="24"/>
        </w:rPr>
        <w:t xml:space="preserve">,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245</w:t>
      </w:r>
      <w:r w:rsidRPr="0057273F">
        <w:rPr>
          <w:rFonts w:ascii="Times New Roman" w:hAnsi="Times New Roman" w:cs="Times New Roman"/>
          <w:sz w:val="24"/>
          <w:szCs w:val="24"/>
        </w:rPr>
        <w:t xml:space="preserve"> и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301 - 305 от Кодекса на труда</w:t>
      </w:r>
      <w:r w:rsidRPr="0057273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7273F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13, ал. 1 от Закона за трудовата миграция и трудовата мобилност</w:t>
      </w:r>
      <w:r w:rsidRPr="0057273F">
        <w:rPr>
          <w:rFonts w:ascii="Times New Roman" w:hAnsi="Times New Roman" w:cs="Times New Roman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 в която същият е установен.</w:t>
      </w:r>
    </w:p>
    <w:p w:rsidR="00AC28EF" w:rsidRPr="007C3622" w:rsidRDefault="00AC28EF" w:rsidP="005A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AC28EF" w:rsidRPr="007C3622" w:rsidRDefault="00AC28EF" w:rsidP="005A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 xml:space="preserve">г.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C3622">
        <w:rPr>
          <w:rFonts w:ascii="Times New Roman" w:hAnsi="Times New Roman" w:cs="Times New Roman"/>
          <w:sz w:val="24"/>
          <w:szCs w:val="24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362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  <w:i/>
          <w:iCs/>
        </w:rPr>
      </w:pPr>
    </w:p>
    <w:p w:rsidR="00AC28EF" w:rsidRPr="007C3622" w:rsidRDefault="00AC28EF" w:rsidP="005A0998">
      <w:pPr>
        <w:pStyle w:val="Default"/>
        <w:ind w:left="7080"/>
        <w:rPr>
          <w:rFonts w:ascii="Times New Roman" w:hAnsi="Times New Roman" w:cs="Times New Roman"/>
          <w:b/>
          <w:bCs/>
        </w:rPr>
      </w:pPr>
      <w:r w:rsidRPr="007C3622">
        <w:rPr>
          <w:rFonts w:ascii="Times New Roman" w:hAnsi="Times New Roman" w:cs="Times New Roman"/>
          <w:b/>
          <w:bCs/>
          <w:i/>
          <w:iCs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>5</w:t>
      </w:r>
    </w:p>
    <w:p w:rsidR="00AC28EF" w:rsidRPr="007C3622" w:rsidRDefault="00AC28EF" w:rsidP="005A0998">
      <w:pPr>
        <w:pStyle w:val="Default"/>
        <w:rPr>
          <w:rFonts w:ascii="Times New Roman" w:hAnsi="Times New Roman" w:cs="Times New Roman"/>
          <w:b/>
          <w:bCs/>
        </w:rPr>
      </w:pPr>
    </w:p>
    <w:p w:rsidR="00AC28EF" w:rsidRPr="007C3622" w:rsidRDefault="00AC28EF" w:rsidP="005A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62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AC28EF" w:rsidRPr="0005427A" w:rsidRDefault="00AC28EF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по чл. 3, т. 8 от </w:t>
      </w:r>
      <w:bookmarkStart w:id="0" w:name="to_paragraph_id14101682"/>
      <w:bookmarkEnd w:id="0"/>
      <w:r w:rsidRPr="0005427A"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C28EF" w:rsidRPr="0005427A" w:rsidRDefault="00AC28EF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 /участник/подизпълнител/</w:t>
      </w:r>
    </w:p>
    <w:p w:rsidR="00AC28EF" w:rsidRPr="0005427A" w:rsidRDefault="00AC28EF" w:rsidP="00050D6F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</w:t>
      </w:r>
    </w:p>
    <w:p w:rsidR="00AC28EF" w:rsidRDefault="00AC28EF" w:rsidP="00786A31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             (собствено, бащино и фамилно име )</w:t>
      </w:r>
    </w:p>
    <w:p w:rsidR="00AC28EF" w:rsidRPr="0005427A" w:rsidRDefault="00AC28EF" w:rsidP="00786A31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ЕГН ________________________, притежаващ/а лична карта № _______________, издадена на ___________________ от ______________________________________, с постоянен адрес  гр. ______________________  в качеството си на лице по чл. 40, ал. 2 от ППЗОП а именно: _____________________________ в_____________________________________________</w:t>
      </w:r>
    </w:p>
    <w:p w:rsidR="00AC28EF" w:rsidRPr="0005427A" w:rsidRDefault="00AC28EF" w:rsidP="005A099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AC28EF" w:rsidRPr="0005427A" w:rsidRDefault="00AC28EF" w:rsidP="005A099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AC28EF" w:rsidRDefault="00AC28EF" w:rsidP="0078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Pr="0005427A" w:rsidRDefault="00AC28EF" w:rsidP="006B692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AC28EF" w:rsidRPr="0005427A" w:rsidRDefault="00AC28EF" w:rsidP="005A099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регистриран в юрисдикция с преференциален данъчен режим.</w:t>
      </w:r>
    </w:p>
    <w:p w:rsidR="00AC28EF" w:rsidRPr="0005427A" w:rsidRDefault="00AC28EF" w:rsidP="005A099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 с лица, регистрирани в юрисдикции с преференциален данъчен режим.</w:t>
      </w:r>
    </w:p>
    <w:p w:rsidR="00AC28EF" w:rsidRPr="0005427A" w:rsidRDefault="00AC28EF" w:rsidP="005A09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AC28EF" w:rsidRPr="0005427A" w:rsidRDefault="00AC28EF" w:rsidP="005A09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AC28EF" w:rsidRPr="0005427A" w:rsidRDefault="00AC28EF" w:rsidP="005A09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AC28EF" w:rsidRPr="0005427A" w:rsidRDefault="00AC28EF" w:rsidP="00351EC5">
      <w:pPr>
        <w:ind w:left="648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AC28EF" w:rsidRPr="0005427A" w:rsidRDefault="00AC28EF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AC28EF" w:rsidRPr="0005427A" w:rsidRDefault="00AC28EF" w:rsidP="005A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C28EF" w:rsidRPr="0005427A" w:rsidRDefault="00AC28EF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Долуподписаният/ата:________________________________________________________,               ЕГН ________________________, притежаващ/а лична карта № _______________, издадена на ___________________ от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427A">
        <w:rPr>
          <w:rFonts w:ascii="Times New Roman" w:hAnsi="Times New Roman" w:cs="Times New Roman"/>
          <w:sz w:val="24"/>
          <w:szCs w:val="24"/>
        </w:rPr>
        <w:t>, с постоянен адрес:  гр.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27A">
        <w:rPr>
          <w:rFonts w:ascii="Times New Roman" w:hAnsi="Times New Roman" w:cs="Times New Roman"/>
          <w:sz w:val="24"/>
          <w:szCs w:val="24"/>
        </w:rPr>
        <w:t>в качеството си на лице по чл. 40, ал. 2 от ППЗОП а именн</w:t>
      </w:r>
      <w:r>
        <w:rPr>
          <w:rFonts w:ascii="Times New Roman" w:hAnsi="Times New Roman" w:cs="Times New Roman"/>
          <w:sz w:val="24"/>
          <w:szCs w:val="24"/>
        </w:rPr>
        <w:t>о: 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,в 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5427A">
        <w:rPr>
          <w:rFonts w:ascii="Times New Roman" w:hAnsi="Times New Roman" w:cs="Times New Roman"/>
          <w:sz w:val="24"/>
          <w:szCs w:val="24"/>
        </w:rPr>
        <w:t>,</w:t>
      </w:r>
    </w:p>
    <w:p w:rsidR="00AC28EF" w:rsidRPr="0005427A" w:rsidRDefault="00AC28EF" w:rsidP="0035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AC28EF" w:rsidRPr="0005427A" w:rsidRDefault="00AC28EF" w:rsidP="00351EC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регистриран/вписан в Търговския регистър при Агенция по вписванията с ЕИК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28EF" w:rsidRDefault="00AC28EF" w:rsidP="00786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Относно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786A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05427A" w:rsidRDefault="00AC28EF" w:rsidP="0078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AC28EF" w:rsidRPr="0005427A" w:rsidRDefault="00AC28EF" w:rsidP="005A09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AC28EF" w:rsidRPr="0005427A" w:rsidRDefault="00AC28EF" w:rsidP="005A09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C28EF" w:rsidRPr="0005427A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AC28EF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05427A">
        <w:rPr>
          <w:rFonts w:ascii="Times New Roman" w:hAnsi="Times New Roman" w:cs="Times New Roman"/>
          <w:sz w:val="24"/>
          <w:szCs w:val="24"/>
        </w:rPr>
        <w:t>:</w:t>
      </w:r>
      <w:r w:rsidRPr="0005427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</w:p>
    <w:p w:rsidR="00AC28EF" w:rsidRPr="0005427A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AC28EF" w:rsidRDefault="00AC28EF" w:rsidP="00351EC5">
      <w:pPr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*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AC28EF" w:rsidRDefault="00AC28EF" w:rsidP="00351EC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Тази декларация се попълва, ако не се попълва декларация 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C28EF" w:rsidRPr="00351EC5" w:rsidRDefault="00AC28EF" w:rsidP="0035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7</w:t>
      </w:r>
    </w:p>
    <w:p w:rsidR="00AC28EF" w:rsidRPr="0005427A" w:rsidRDefault="00AC28EF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AC28EF" w:rsidRPr="0005427A" w:rsidRDefault="00AC28EF" w:rsidP="005A09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AC28EF" w:rsidRPr="0005427A" w:rsidRDefault="00AC28EF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AC28EF" w:rsidRPr="0005427A" w:rsidRDefault="00AC28EF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AC28EF" w:rsidRPr="0005427A" w:rsidRDefault="00AC28EF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AC28EF" w:rsidRPr="0005427A" w:rsidRDefault="00AC28EF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AC28EF" w:rsidRPr="0005427A" w:rsidRDefault="00AC28EF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786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 w:rsidRPr="000542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786A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B617F6" w:rsidRDefault="00AC28EF" w:rsidP="0078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C28EF" w:rsidRPr="0005427A" w:rsidRDefault="00AC28EF" w:rsidP="005A0998">
      <w:pPr>
        <w:shd w:val="clear" w:color="auto" w:fill="FFFFFF"/>
        <w:spacing w:line="360" w:lineRule="auto"/>
        <w:ind w:left="23" w:firstLine="68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28EF" w:rsidRPr="0005427A" w:rsidRDefault="00AC28EF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</w:p>
    <w:p w:rsidR="00AC28EF" w:rsidRPr="0005427A" w:rsidRDefault="00AC28EF" w:rsidP="005A0998">
      <w:pPr>
        <w:shd w:val="clear" w:color="auto" w:fill="FFFFFF"/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C28EF" w:rsidRPr="0005427A" w:rsidRDefault="00AC28EF" w:rsidP="005A0998">
      <w:pPr>
        <w:shd w:val="clear" w:color="auto" w:fill="FFFFFF"/>
        <w:ind w:left="726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28EF" w:rsidRPr="0005427A" w:rsidRDefault="00AC28EF" w:rsidP="005A0998">
      <w:pPr>
        <w:shd w:val="clear" w:color="auto" w:fill="FFFFFF"/>
        <w:ind w:left="726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05427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AC28EF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AC28EF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AC28EF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</w:pPr>
    </w:p>
    <w:p w:rsidR="00AC28EF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AC28EF" w:rsidRPr="006B6922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AC28EF" w:rsidRPr="0005427A" w:rsidRDefault="00AC28EF" w:rsidP="00151191">
      <w:pPr>
        <w:shd w:val="clear" w:color="auto" w:fill="FFFFFF"/>
        <w:ind w:left="726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5427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8</w:t>
      </w:r>
    </w:p>
    <w:p w:rsidR="00AC28EF" w:rsidRPr="0005427A" w:rsidRDefault="00AC28EF" w:rsidP="005A09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СПИСЪК - ДЕКЛАРАЦИЯ</w:t>
      </w:r>
    </w:p>
    <w:p w:rsidR="00AC28EF" w:rsidRDefault="00AC28EF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2310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списъ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к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доставките, идентични или сходни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предмета на поръчката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AC28EF" w:rsidRDefault="00AC28EF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C28EF" w:rsidRPr="0005427A" w:rsidRDefault="00AC28EF" w:rsidP="005A099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та..............................................................................................................</w:t>
      </w:r>
    </w:p>
    <w:p w:rsidR="00AC28EF" w:rsidRPr="0005427A" w:rsidRDefault="00AC28EF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AC28EF" w:rsidRPr="0005427A" w:rsidRDefault="00AC28EF" w:rsidP="005A0998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 на 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 .......................... 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 ........................... ул. .................................................................................</w:t>
      </w:r>
    </w:p>
    <w:p w:rsidR="00AC28EF" w:rsidRPr="0005427A" w:rsidRDefault="00AC28EF" w:rsidP="005A0998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 :.............................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факс: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AC28EF" w:rsidRPr="0005427A" w:rsidRDefault="00AC28EF" w:rsidP="005A0998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AC28EF" w:rsidRPr="0005427A" w:rsidRDefault="00AC28EF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 w:rsidRPr="0005427A">
        <w:rPr>
          <w:rFonts w:ascii="Times New Roman" w:hAnsi="Times New Roman" w:cs="Times New Roman"/>
          <w:sz w:val="24"/>
          <w:szCs w:val="24"/>
        </w:rPr>
        <w:t xml:space="preserve"> идентични или сходни с предмета на поръчката, през последните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42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5427A">
        <w:rPr>
          <w:rFonts w:ascii="Times New Roman" w:hAnsi="Times New Roman" w:cs="Times New Roman"/>
          <w:sz w:val="24"/>
          <w:szCs w:val="24"/>
        </w:rPr>
        <w:t>) години (считано до датата за представяне на оферти), за коeто представям доказателства (удостоверения, референции, др.) за извършването им:</w:t>
      </w:r>
    </w:p>
    <w:tbl>
      <w:tblPr>
        <w:tblW w:w="101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134"/>
        <w:gridCol w:w="2160"/>
        <w:gridCol w:w="1731"/>
        <w:gridCol w:w="2769"/>
      </w:tblGrid>
      <w:tr w:rsidR="00AC28EF" w:rsidRPr="0005427A">
        <w:tc>
          <w:tcPr>
            <w:tcW w:w="392" w:type="dxa"/>
          </w:tcPr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</w:tcPr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160" w:type="dxa"/>
          </w:tcPr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доставката</w:t>
            </w: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ДДС</w:t>
            </w:r>
          </w:p>
        </w:tc>
        <w:tc>
          <w:tcPr>
            <w:tcW w:w="1731" w:type="dxa"/>
          </w:tcPr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........ – </w:t>
            </w:r>
          </w:p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</w:p>
        </w:tc>
        <w:tc>
          <w:tcPr>
            <w:tcW w:w="2769" w:type="dxa"/>
          </w:tcPr>
          <w:p w:rsidR="00AC28EF" w:rsidRPr="0005427A" w:rsidRDefault="00AC28EF" w:rsidP="00351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Възложители</w:t>
            </w:r>
          </w:p>
        </w:tc>
      </w:tr>
      <w:tr w:rsidR="00AC28EF" w:rsidRPr="0005427A">
        <w:tc>
          <w:tcPr>
            <w:tcW w:w="392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05427A">
        <w:tc>
          <w:tcPr>
            <w:tcW w:w="392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05427A">
        <w:tc>
          <w:tcPr>
            <w:tcW w:w="392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C28EF" w:rsidRPr="0005427A" w:rsidRDefault="00AC28EF" w:rsidP="0035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8EF" w:rsidRDefault="00AC28EF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9B43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Информация за услугата е публикувана в следния публичен регистър ............................................................................................................................................................</w:t>
      </w:r>
    </w:p>
    <w:p w:rsidR="00AC28EF" w:rsidRPr="0005427A" w:rsidRDefault="00AC28EF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427A">
        <w:rPr>
          <w:rFonts w:ascii="Times New Roman" w:hAnsi="Times New Roman" w:cs="Times New Roman"/>
          <w:sz w:val="24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:rsidR="00AC28EF" w:rsidRPr="0005427A" w:rsidRDefault="00AC28EF" w:rsidP="005A09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………………………………….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42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28EF" w:rsidRPr="0005427A" w:rsidRDefault="00AC28EF" w:rsidP="005A09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AC28EF" w:rsidRPr="00C71F79" w:rsidRDefault="00AC28EF" w:rsidP="00766D28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Образец</w:t>
      </w:r>
      <w:r w:rsidRPr="00C71F7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9</w:t>
      </w:r>
    </w:p>
    <w:p w:rsidR="00AC28EF" w:rsidRPr="0005427A" w:rsidRDefault="00AC28EF" w:rsidP="005A0998">
      <w:pPr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C28EF" w:rsidRPr="001C2CCD" w:rsidRDefault="00AC28EF" w:rsidP="005A099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AC28EF" w:rsidRPr="0005427A" w:rsidRDefault="00AC28EF" w:rsidP="005A0998">
      <w:pPr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  <w:t>за срока на валидност на офертата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ab/>
        <w:t xml:space="preserve">Долуподписаният /ата ....................................................................., в качеството ми на ............................................................ 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05427A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, ЕИК ……………………….</w:t>
      </w:r>
      <w:r w:rsidRPr="0005427A">
        <w:rPr>
          <w:rFonts w:ascii="Times New Roman" w:hAnsi="Times New Roman" w:cs="Times New Roman"/>
          <w:sz w:val="24"/>
          <w:szCs w:val="24"/>
        </w:rPr>
        <w:t xml:space="preserve">- 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Default="00AC28EF" w:rsidP="006B6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1C2CCD" w:rsidRDefault="00AC28EF" w:rsidP="006B692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CCD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C2C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28EF" w:rsidRPr="0005427A" w:rsidRDefault="00AC28EF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Съгласен/а</w:t>
      </w:r>
      <w:r w:rsidRPr="0005427A">
        <w:rPr>
          <w:rFonts w:ascii="Times New Roman" w:hAnsi="Times New Roman" w:cs="Times New Roman"/>
          <w:sz w:val="24"/>
          <w:szCs w:val="24"/>
        </w:rPr>
        <w:t xml:space="preserve">  съм   с   предложения   от   Възложителя   срок   на   валидност     на     офертата.</w:t>
      </w:r>
    </w:p>
    <w:p w:rsidR="00AC28EF" w:rsidRPr="0005427A" w:rsidRDefault="00AC28EF" w:rsidP="005A099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Декларираме, че настоящата оферта е валидна за периода от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sz w:val="24"/>
          <w:szCs w:val="24"/>
        </w:rPr>
        <w:t>календарни дни (</w:t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посочват се бр</w:t>
      </w:r>
      <w:r>
        <w:rPr>
          <w:rFonts w:ascii="Times New Roman" w:hAnsi="Times New Roman" w:cs="Times New Roman"/>
          <w:i/>
          <w:iCs/>
          <w:sz w:val="24"/>
          <w:szCs w:val="24"/>
        </w:rPr>
        <w:t>оя на дните, считано от датата на отваряне на офертите</w:t>
      </w:r>
      <w:r w:rsidRPr="0005427A">
        <w:rPr>
          <w:rFonts w:ascii="Times New Roman" w:hAnsi="Times New Roman" w:cs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AC28EF" w:rsidRPr="0005427A" w:rsidRDefault="00AC28EF" w:rsidP="005A0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AC28EF" w:rsidRPr="0005427A" w:rsidRDefault="00AC28EF" w:rsidP="005A0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......................................г.                 </w:t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sz w:val="24"/>
          <w:szCs w:val="24"/>
        </w:rPr>
        <w:tab/>
      </w:r>
      <w:r w:rsidRPr="0005427A"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Декларатор:</w:t>
      </w:r>
      <w:r w:rsidRPr="0005427A">
        <w:rPr>
          <w:rFonts w:ascii="Times New Roman" w:hAnsi="Times New Roman" w:cs="Times New Roman"/>
          <w:sz w:val="24"/>
          <w:szCs w:val="24"/>
        </w:rPr>
        <w:softHyphen/>
      </w:r>
      <w:r w:rsidRPr="0005427A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(подпис и печат)   </w:t>
      </w: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151191">
      <w:pPr>
        <w:jc w:val="right"/>
        <w:rPr>
          <w:rFonts w:cs="Times New Roman"/>
          <w:i/>
          <w:iCs/>
        </w:rPr>
      </w:pPr>
      <w:r w:rsidRPr="0000643D">
        <w:rPr>
          <w:i/>
          <w:iCs/>
          <w:lang w:val="en-US"/>
        </w:rPr>
        <w:t xml:space="preserve">                           </w:t>
      </w:r>
      <w:r w:rsidRPr="0000643D">
        <w:rPr>
          <w:i/>
          <w:iCs/>
        </w:rPr>
        <w:t xml:space="preserve">           </w:t>
      </w:r>
    </w:p>
    <w:p w:rsidR="00AC28EF" w:rsidRPr="001C2CCD" w:rsidRDefault="00AC28EF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3D">
        <w:rPr>
          <w:i/>
          <w:iCs/>
        </w:rPr>
        <w:t xml:space="preserve">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AC28EF" w:rsidRPr="00151191" w:rsidRDefault="00AC28EF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AC28EF" w:rsidRPr="00151191" w:rsidRDefault="00AC28EF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AC28EF" w:rsidRPr="00151191" w:rsidRDefault="00AC28EF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 и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 от ЗОП</w:t>
      </w:r>
    </w:p>
    <w:p w:rsidR="00AC28EF" w:rsidRPr="00151191" w:rsidRDefault="00AC28EF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AC28EF" w:rsidRPr="0005427A" w:rsidRDefault="00AC28EF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AC28EF" w:rsidRPr="0005427A" w:rsidRDefault="00AC28EF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4D5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050D6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C28EF" w:rsidRPr="00151191" w:rsidRDefault="00AC28EF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C28EF" w:rsidRPr="00151191" w:rsidRDefault="00AC28EF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дружество:</w:t>
      </w:r>
    </w:p>
    <w:p w:rsidR="00AC28EF" w:rsidRPr="00151191" w:rsidRDefault="00AC28EF" w:rsidP="00151191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участва в обединение, което е участник в настоящата процедура;</w:t>
      </w:r>
    </w:p>
    <w:p w:rsidR="00AC28EF" w:rsidRPr="00151191" w:rsidRDefault="00AC28EF" w:rsidP="00151191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AC28EF" w:rsidRPr="001C2CCD" w:rsidRDefault="00AC28EF" w:rsidP="00151191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CD">
        <w:rPr>
          <w:rFonts w:ascii="Times New Roman" w:hAnsi="Times New Roman" w:cs="Times New Roman"/>
          <w:sz w:val="24"/>
          <w:szCs w:val="24"/>
        </w:rPr>
        <w:t xml:space="preserve">не е свързано лице с друг участник в настоящата процедура по смисъла на </w:t>
      </w:r>
      <w:hyperlink r:id="rId7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§ 1, т. 13</w:t>
        </w:r>
      </w:hyperlink>
      <w:r w:rsidRPr="001C2C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C2C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 от допълнителните разпоредби на Закона за публичното предлагане на ценни книж</w:t>
        </w:r>
      </w:hyperlink>
      <w:r w:rsidRPr="001C2CCD">
        <w:rPr>
          <w:rFonts w:ascii="Times New Roman" w:hAnsi="Times New Roman" w:cs="Times New Roman"/>
          <w:sz w:val="24"/>
          <w:szCs w:val="24"/>
        </w:rPr>
        <w:t>а.</w:t>
      </w: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AC28EF" w:rsidRDefault="00AC28EF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Pr="00986312" w:rsidRDefault="00AC28EF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Pr="001C2CCD" w:rsidRDefault="00AC28EF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AC28EF" w:rsidRPr="00151191" w:rsidRDefault="00AC28EF" w:rsidP="00151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151191" w:rsidRDefault="00AC28EF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AC28EF" w:rsidRPr="00151191" w:rsidRDefault="00AC28EF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 от ЗОП</w:t>
      </w:r>
    </w:p>
    <w:p w:rsidR="00AC28EF" w:rsidRPr="00151191" w:rsidRDefault="00AC28EF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AC28EF" w:rsidRPr="0005427A" w:rsidRDefault="00AC28EF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AC28EF" w:rsidRPr="0005427A" w:rsidRDefault="00AC28EF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151191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151191" w:rsidRDefault="00AC28EF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C28EF" w:rsidRPr="00151191" w:rsidRDefault="00AC28EF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Представляваното от мен дружество не участва в друго обединение, което е участник в настоящата процедура.</w:t>
      </w: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AC28EF" w:rsidRDefault="00AC28EF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Pr="00D453DD" w:rsidRDefault="00AC28EF" w:rsidP="0015119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Default="00AC28EF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AC28EF" w:rsidRPr="001C2CCD" w:rsidRDefault="00AC28EF" w:rsidP="0015119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C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AC28EF" w:rsidRPr="00151191" w:rsidRDefault="00AC28EF" w:rsidP="00151191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AC28EF" w:rsidRPr="00151191" w:rsidRDefault="00AC28EF" w:rsidP="00151191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AC28EF" w:rsidRPr="00151191" w:rsidRDefault="00AC28EF" w:rsidP="00151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5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102 от ЗОП</w:t>
      </w:r>
    </w:p>
    <w:p w:rsidR="00AC28EF" w:rsidRPr="00151191" w:rsidRDefault="00AC28EF" w:rsidP="00151191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1C2CCD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Долуподписаният/ата ............................................................................................................</w:t>
      </w:r>
    </w:p>
    <w:p w:rsidR="00AC28EF" w:rsidRPr="0005427A" w:rsidRDefault="00AC28EF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AC28EF" w:rsidRPr="0005427A" w:rsidRDefault="00AC28EF" w:rsidP="001C2CCD">
      <w:pPr>
        <w:shd w:val="clear" w:color="auto" w:fill="FFFFFF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1C2CCD">
      <w:pPr>
        <w:shd w:val="clear" w:color="auto" w:fill="FFFFFF"/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ЕГН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лична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карта № 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издаденана .....................</w:t>
      </w:r>
      <w:r w:rsidRPr="0005427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МВР гр. .................</w:t>
      </w:r>
      <w:r w:rsidRPr="0005427A">
        <w:rPr>
          <w:rFonts w:ascii="Times New Roman" w:hAnsi="Times New Roman" w:cs="Times New Roman"/>
          <w:color w:val="000000"/>
          <w:spacing w:val="-7"/>
          <w:sz w:val="24"/>
          <w:szCs w:val="24"/>
        </w:rPr>
        <w:t>, с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постоянен адрес: 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05427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  ........................................ на ..........................................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управление...................................................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 ......................................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27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тел.: ...................</w:t>
      </w:r>
      <w:r w:rsidRPr="0005427A">
        <w:rPr>
          <w:rFonts w:ascii="Times New Roman" w:hAnsi="Times New Roman" w:cs="Times New Roman"/>
          <w:color w:val="000000"/>
          <w:spacing w:val="-5"/>
          <w:sz w:val="24"/>
          <w:szCs w:val="24"/>
        </w:rPr>
        <w:t>, факс: ..................................</w:t>
      </w:r>
      <w:r w:rsidRPr="000542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Pr="0005427A">
        <w:rPr>
          <w:rFonts w:ascii="Times New Roman" w:hAnsi="Times New Roman" w:cs="Times New Roman"/>
          <w:color w:val="000000"/>
          <w:sz w:val="24"/>
          <w:szCs w:val="24"/>
        </w:rPr>
        <w:t>обществена поръчка с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4D5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Default="00AC28EF" w:rsidP="00276D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151191" w:rsidRDefault="00AC28EF" w:rsidP="00276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bCs/>
          <w:sz w:val="24"/>
          <w:szCs w:val="24"/>
        </w:rPr>
        <w:t>, ЧЕ</w:t>
      </w:r>
      <w:r w:rsidRPr="001511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28EF" w:rsidRPr="00151191" w:rsidRDefault="00AC28EF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а конфиденциална във връзка с наличието на търговска тайна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AC28EF" w:rsidRPr="00151191" w:rsidRDefault="00AC28EF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 ..................................;</w:t>
      </w:r>
    </w:p>
    <w:p w:rsidR="00AC28EF" w:rsidRPr="00151191" w:rsidRDefault="00AC28EF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 ..................................;</w:t>
      </w:r>
    </w:p>
    <w:p w:rsidR="00AC28EF" w:rsidRPr="00151191" w:rsidRDefault="00AC28EF" w:rsidP="001511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</w:t>
      </w: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Запознати сме, че е недопустимо 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позовава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нето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на конфиденциалност по отношение на 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тези </w:t>
      </w:r>
      <w:r w:rsidRPr="00151191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предложения от офертите, които подлежат на оценка.</w:t>
      </w: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51191" w:rsidRDefault="00AC28EF" w:rsidP="00151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151191" w:rsidRDefault="00AC28EF" w:rsidP="001511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Дата:  ....................</w:t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</w:r>
      <w:r w:rsidRPr="00151191"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AC28EF" w:rsidRPr="00151191" w:rsidRDefault="00AC28EF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AC28EF" w:rsidRDefault="00AC28EF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11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</w:t>
      </w:r>
      <w:r w:rsidRPr="0015119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AC28EF" w:rsidRDefault="00AC28EF" w:rsidP="0015119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Pr="001035E7" w:rsidRDefault="00AC28EF" w:rsidP="005B50D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5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58"/>
      </w:tblGrid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ДЕКЛАРАЦИЯ </w:t>
            </w:r>
          </w:p>
          <w:p w:rsidR="00AC28EF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C1">
              <w:rPr>
                <w:rFonts w:ascii="Times New Roman" w:hAnsi="Times New Roman" w:cs="Times New Roman"/>
                <w:sz w:val="24"/>
                <w:szCs w:val="24"/>
              </w:rPr>
              <w:t>за съгласие за участие като подизпълнител</w:t>
            </w:r>
          </w:p>
          <w:p w:rsidR="00AC28EF" w:rsidRPr="005B50D3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03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Подписаният/ата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(трите имена)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C01A54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C01A54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D453D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– </w:t>
            </w: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вярното се подчертава</w:t>
            </w: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D453D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изразявам съгласието да участваме като подизпълнител на ........................................................................................... .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Default="00AC28EF" w:rsidP="004D554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обществена поръчка с предмет: </w:t>
            </w:r>
            <w:r w:rsidRPr="002A3F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Периодична д</w:t>
            </w:r>
            <w:r w:rsidRPr="002A3F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оставка на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лабораторни реактиви и консумативи</w:t>
            </w:r>
            <w:r w:rsidRPr="002A3F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 приложена спецификация</w:t>
            </w:r>
            <w:r w:rsidRPr="002A3F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за нуждите на „МБАЛ – Асеновград” ЕООД</w:t>
            </w:r>
            <w:r w:rsidRPr="002A3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AC28EF" w:rsidRPr="00740E6B" w:rsidRDefault="00AC28EF" w:rsidP="004D554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Pr="00B37A3D" w:rsidRDefault="00AC28EF" w:rsidP="001C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AC28EF" w:rsidRPr="00B37A3D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F" w:rsidRDefault="00AC28EF" w:rsidP="001C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AC28EF" w:rsidRPr="00C01A54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F" w:rsidRPr="00B37A3D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867"/>
              <w:gridCol w:w="5475"/>
            </w:tblGrid>
            <w:tr w:rsidR="00AC28EF" w:rsidRPr="00B37A3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F" w:rsidRPr="00B37A3D" w:rsidRDefault="00AC28EF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F" w:rsidRPr="00B37A3D" w:rsidRDefault="00AC28EF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AC28EF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F" w:rsidRPr="00B37A3D" w:rsidRDefault="00AC28EF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F" w:rsidRPr="00B37A3D" w:rsidRDefault="00AC28EF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AC28EF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F" w:rsidRPr="00B37A3D" w:rsidRDefault="00AC28EF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 (и печат)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8EF" w:rsidRPr="00B37A3D" w:rsidRDefault="00AC28EF" w:rsidP="001C2C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AC28EF" w:rsidRDefault="00AC28EF" w:rsidP="001C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EF" w:rsidRPr="00934EE9" w:rsidRDefault="00AC28EF" w:rsidP="005B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3D">
              <w:rPr>
                <w:rFonts w:ascii="Times New Roman" w:hAnsi="Times New Roman" w:cs="Times New Roman"/>
                <w:sz w:val="24"/>
                <w:szCs w:val="24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</w:tc>
      </w:tr>
    </w:tbl>
    <w:p w:rsidR="00AC28EF" w:rsidRPr="000A7C6C" w:rsidRDefault="00AC28EF" w:rsidP="0015119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</w:t>
      </w:r>
      <w:r w:rsidRPr="000A7C6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AC28EF" w:rsidRPr="00151191" w:rsidRDefault="00AC28EF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28EF" w:rsidRPr="00151191" w:rsidRDefault="00AC28EF" w:rsidP="0015119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чл. 6, ал. 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ЗМИП, съгласно образец – Приложение № 2 към чл. 11, ал. 2 от ППЗМИП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(попълва се преди сключване на договор за възлагане на поръчката)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.......................................................................................................................,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…………….…..............………..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........................................................................................................................,  на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151191">
        <w:rPr>
          <w:rFonts w:ascii="Times New Roman" w:hAnsi="Times New Roman" w:cs="Times New Roman"/>
          <w:sz w:val="24"/>
          <w:szCs w:val="24"/>
        </w:rPr>
        <w:t>вписано в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51191">
        <w:rPr>
          <w:rFonts w:ascii="Times New Roman" w:hAnsi="Times New Roman" w:cs="Times New Roman"/>
          <w:sz w:val="24"/>
          <w:szCs w:val="24"/>
        </w:rPr>
        <w:t xml:space="preserve">...., с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ЕИК/БУЛСТАТ 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..............................., данъчен №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......,</w:t>
      </w:r>
    </w:p>
    <w:p w:rsidR="00AC28EF" w:rsidRPr="00151191" w:rsidRDefault="00AC28EF" w:rsidP="000A7C6C">
      <w:pPr>
        <w:spacing w:after="0"/>
        <w:ind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C28EF" w:rsidRPr="00151191" w:rsidRDefault="00AC28EF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 че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AC28EF" w:rsidRPr="00151191" w:rsidRDefault="00AC28EF" w:rsidP="000A7C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..........…………………………………………….…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........,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.…………........,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3..............................................................................................................................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(име, презиме, фамилия)</w:t>
      </w:r>
    </w:p>
    <w:p w:rsidR="00AC28EF" w:rsidRPr="00151191" w:rsidRDefault="00AC28EF" w:rsidP="000A7C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ЕГН 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постоянен адрес 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гражданство 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................................., 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документ за самоличност …….............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</w:t>
      </w:r>
      <w:r w:rsidRPr="00151191">
        <w:rPr>
          <w:rFonts w:ascii="Times New Roman" w:hAnsi="Times New Roman" w:cs="Times New Roman"/>
          <w:color w:val="000000"/>
          <w:sz w:val="24"/>
          <w:szCs w:val="24"/>
        </w:rPr>
        <w:t>………........,</w:t>
      </w: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AC28EF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151191" w:rsidRDefault="00AC28EF" w:rsidP="000A7C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на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Декларатор: ……….</w:t>
      </w:r>
    </w:p>
    <w:p w:rsidR="00AC28EF" w:rsidRPr="00151191" w:rsidRDefault="00AC28EF" w:rsidP="001511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деклариране: </w:t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(подпис)</w:t>
      </w:r>
    </w:p>
    <w:p w:rsidR="00AC28EF" w:rsidRPr="00151191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Pr="00151191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Default="00AC28EF" w:rsidP="005A09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8EF" w:rsidRPr="0005427A" w:rsidRDefault="00AC28EF" w:rsidP="005A0998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Образец № 15</w:t>
      </w:r>
    </w:p>
    <w:p w:rsidR="00AC28EF" w:rsidRDefault="00AC28EF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4CC2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AC28EF" w:rsidRDefault="00AC28EF" w:rsidP="0005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AC28EF" w:rsidRPr="00BC7DFE" w:rsidRDefault="00AC28EF" w:rsidP="00050D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AC28EF" w:rsidRPr="0005427A" w:rsidRDefault="00AC28EF" w:rsidP="00766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28EF" w:rsidRPr="0005427A" w:rsidRDefault="00AC28EF" w:rsidP="005A0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05427A" w:rsidRDefault="00AC28EF" w:rsidP="005A0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предмет: 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4D5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Default="00AC28EF" w:rsidP="00714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05427A" w:rsidRDefault="00AC28EF" w:rsidP="00714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427A">
        <w:rPr>
          <w:rFonts w:ascii="Times New Roman" w:hAnsi="Times New Roman" w:cs="Times New Roman"/>
          <w:sz w:val="24"/>
          <w:szCs w:val="24"/>
        </w:rPr>
        <w:t>т:_____________________________________________________________</w:t>
      </w:r>
    </w:p>
    <w:p w:rsidR="00AC28EF" w:rsidRPr="0005427A" w:rsidRDefault="00AC28EF" w:rsidP="005A0998">
      <w:pPr>
        <w:tabs>
          <w:tab w:val="num" w:pos="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AC28EF" w:rsidRPr="0005427A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с адрес: гр. _____________________ ул._______________________, № _______, </w:t>
      </w:r>
    </w:p>
    <w:p w:rsidR="00AC28EF" w:rsidRPr="0005427A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тел.: __________________ , факс: ________________, e-mail: _______________</w:t>
      </w:r>
    </w:p>
    <w:p w:rsidR="00AC28EF" w:rsidRPr="0005427A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регистриран по ф.д. № __________ / _________ г. по описа на ______________ съд, </w:t>
      </w:r>
    </w:p>
    <w:p w:rsidR="00AC28EF" w:rsidRPr="0005427A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ЕИК   /  Булстат: _____________________________, </w:t>
      </w:r>
    </w:p>
    <w:p w:rsidR="00AC28EF" w:rsidRPr="0005427A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      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УВАЖАЕМИ ГОСПОД</w:t>
      </w:r>
      <w:r>
        <w:rPr>
          <w:rFonts w:ascii="Times New Roman" w:hAnsi="Times New Roman" w:cs="Times New Roman"/>
          <w:b/>
          <w:bCs/>
          <w:sz w:val="24"/>
          <w:szCs w:val="24"/>
        </w:rPr>
        <w:t>ИН УРАВИТЕЛ</w:t>
      </w:r>
      <w:r w:rsidRPr="0005427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C28EF" w:rsidRDefault="00AC28EF" w:rsidP="004D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 xml:space="preserve"> След запознаване с всички документи и образци от документацията за участие в процедурата, Ви представяме нашата оферта за участие в обявената от Вас процедура за възлагане на обществена поръчка чрез публична покана с предмет: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Периодична д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оставка на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лабораторни реактиви и консумативи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приложена спецификация</w:t>
      </w:r>
      <w:r w:rsidRPr="002A3F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за нуждите на „МБАЛ – Асеновград” ЕООД</w:t>
      </w:r>
      <w:r w:rsidRPr="002A3FE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28EF" w:rsidRDefault="00AC28EF" w:rsidP="0071469D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6386">
        <w:rPr>
          <w:rFonts w:ascii="Times New Roman" w:hAnsi="Times New Roman" w:cs="Times New Roman"/>
          <w:sz w:val="24"/>
          <w:szCs w:val="24"/>
        </w:rPr>
        <w:t>Предлагаме да изпълним обществената поръчка в съответствие с посочената документация за участие в процедурата за сумите посочени в настоящото ценово предложение.</w:t>
      </w:r>
    </w:p>
    <w:p w:rsidR="00AC28EF" w:rsidRPr="00C66386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 </w:t>
      </w:r>
    </w:p>
    <w:p w:rsidR="00AC28EF" w:rsidRPr="00C66386" w:rsidRDefault="00AC28EF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Задължаваме се да спазваме условията за участие в процедурата и всички действащи технически норми и стандарти, които се отнасят до изпълнението на поръчката.</w:t>
      </w:r>
    </w:p>
    <w:p w:rsidR="00AC28EF" w:rsidRPr="00C66386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>Задължаваме се да не разпространяваме по никакъв повод и под никакъв предлог данните за поръчката.</w:t>
      </w:r>
    </w:p>
    <w:p w:rsidR="00AC28EF" w:rsidRDefault="00AC28EF" w:rsidP="005A0998">
      <w:pPr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ab/>
        <w:t xml:space="preserve">Срока на валидност на офертата е </w:t>
      </w:r>
      <w:r>
        <w:rPr>
          <w:rFonts w:ascii="Times New Roman" w:hAnsi="Times New Roman" w:cs="Times New Roman"/>
          <w:sz w:val="24"/>
          <w:szCs w:val="24"/>
        </w:rPr>
        <w:t>60 /шестдесет/</w:t>
      </w:r>
      <w:r w:rsidRPr="00C66386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отваряне на офертата.</w:t>
      </w:r>
    </w:p>
    <w:p w:rsidR="00AC28EF" w:rsidRPr="006A402B" w:rsidRDefault="00AC28EF" w:rsidP="005A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2B">
        <w:rPr>
          <w:rFonts w:ascii="Times New Roman" w:hAnsi="Times New Roman" w:cs="Times New Roman"/>
          <w:sz w:val="24"/>
          <w:szCs w:val="24"/>
        </w:rPr>
        <w:t>При изпълнението на поръчката ще използваме следните подизпълнители /ако е приложимо/: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AC28EF" w:rsidRPr="00C66386">
        <w:trPr>
          <w:trHeight w:val="1273"/>
          <w:jc w:val="center"/>
        </w:trPr>
        <w:tc>
          <w:tcPr>
            <w:tcW w:w="3070" w:type="dxa"/>
          </w:tcPr>
          <w:p w:rsidR="00AC28EF" w:rsidRPr="00A24778" w:rsidRDefault="00AC28EF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071" w:type="dxa"/>
          </w:tcPr>
          <w:p w:rsidR="00AC28EF" w:rsidRPr="00A24778" w:rsidRDefault="00AC28EF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71" w:type="dxa"/>
          </w:tcPr>
          <w:p w:rsidR="00AC28EF" w:rsidRPr="00A24778" w:rsidRDefault="00AC28EF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78">
              <w:rPr>
                <w:rFonts w:ascii="Times New Roman" w:hAnsi="Times New Roman" w:cs="Times New Roman"/>
                <w:sz w:val="24"/>
                <w:szCs w:val="24"/>
              </w:rPr>
              <w:t>Размер на участието на подизпълнителя в общата цена на предложението(в %)</w:t>
            </w:r>
          </w:p>
        </w:tc>
      </w:tr>
      <w:tr w:rsidR="00AC28EF" w:rsidRPr="00C66386">
        <w:trPr>
          <w:jc w:val="center"/>
        </w:trPr>
        <w:tc>
          <w:tcPr>
            <w:tcW w:w="3070" w:type="dxa"/>
          </w:tcPr>
          <w:p w:rsidR="00AC28EF" w:rsidRPr="00A24778" w:rsidRDefault="00AC28EF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C28EF" w:rsidRPr="00A24778" w:rsidRDefault="00AC28EF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C28EF" w:rsidRPr="00A24778" w:rsidRDefault="00AC28EF" w:rsidP="00A2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8EF" w:rsidRDefault="00AC28EF" w:rsidP="005A09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556" w:type="dxa"/>
        <w:tblInd w:w="2" w:type="dxa"/>
        <w:tblLayout w:type="fixed"/>
        <w:tblLook w:val="00A0"/>
      </w:tblPr>
      <w:tblGrid>
        <w:gridCol w:w="360"/>
        <w:gridCol w:w="1763"/>
        <w:gridCol w:w="1080"/>
        <w:gridCol w:w="1276"/>
        <w:gridCol w:w="1587"/>
        <w:gridCol w:w="1134"/>
        <w:gridCol w:w="993"/>
        <w:gridCol w:w="1191"/>
        <w:gridCol w:w="912"/>
        <w:gridCol w:w="1260"/>
      </w:tblGrid>
      <w:tr w:rsidR="00AC28EF" w:rsidRPr="00934EE9">
        <w:trPr>
          <w:trHeight w:val="34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Default="00AC28EF" w:rsidP="006D0F4B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№</w:t>
            </w:r>
          </w:p>
          <w:p w:rsidR="00AC28EF" w:rsidRPr="006D0F4B" w:rsidRDefault="00AC28EF" w:rsidP="006D0F4B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Мерна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6D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Ориентировъчно годишно кол</w:t>
            </w: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ичество</w:t>
            </w: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мерни единици мл /л/тест/ брой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Фирма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производител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Предлаг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</w:t>
            </w: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на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опаковка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Цена с ДДС 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за 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мерна 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Ед.цена 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на 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предлагана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 опаковка 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с ДДС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Стойност </w:t>
            </w:r>
          </w:p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на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ишно</w:t>
            </w:r>
          </w:p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количество </w:t>
            </w:r>
          </w:p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с ДДС </w:t>
            </w:r>
          </w:p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за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мерна единица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Стойност на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ишно</w:t>
            </w:r>
          </w:p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</w:t>
            </w: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оличество</w:t>
            </w:r>
          </w:p>
          <w:p w:rsidR="00AC28EF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с ДДС </w:t>
            </w:r>
          </w:p>
          <w:p w:rsidR="00AC28EF" w:rsidRPr="006D0F4B" w:rsidRDefault="00AC28EF" w:rsidP="0093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6D0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за предлагана опаковка</w:t>
            </w:r>
          </w:p>
        </w:tc>
      </w:tr>
      <w:tr w:rsidR="00AC28EF" w:rsidRPr="00934EE9">
        <w:trPr>
          <w:trHeight w:val="7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1.Реактиви за биохимични анализи - Анлизатор - Миндрей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Албумин/Albumin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Алкална фосфатаза/ Alc.Phosphatase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АЛАТ/ ALT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АСАТ/ AST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Амилаза/ Amylase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Блирубин общ/ Bilirubin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Билирубин директен/ Bilirubin direct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Урея/ Urea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Калций/ Calcium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Холестерол/ Cholesterol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Креатин киназа/ Creatine Kinase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Креатин киназа - MБ фракции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Креатинин/ Creatinine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С-реактивен протеин /CRP/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ГГТ/ GGT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Глюкоза/ Glucose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19200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HDL Холестерол /HDL Cholesterol (директен метод без преципитация)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Желязо/ Iron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ЖСК/ UBIC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Фосфор/ Inorganic Phosphorus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ЛДХ/ LDH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Общ белтък/ Total protein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Триглицериде/ Triglyceride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Пикочна киселина/ Uric acid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Магнезий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Контролен серум за биохимия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Реактив за калий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Реактив за натрий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Тропонин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Детергент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Лампа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Тест за Хепатит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Тест за Хепатит 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Тест за Хепатит 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Тест за окултни кръвоизливи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2.Реактиви за хематологични анализи - Анализатор - за апарат  Медоник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Изотоничен разтвор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Лизиращ разтвор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Почистващ разтвор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Контролна кръв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Пишещта хартия DS2 - 110 мм.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3. Консумативи и реактиви за автоматичен хематологичен анализатор - за апарат  Миндрей BC-3600 затворена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Дилуент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Детергeнт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Лизиращ разтвор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Контролна кръв - ниско, средно и високо ниво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Термохартия - 50 мм.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Белина за промиване на апарата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Въздушни филтри за апарата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4.Реактиви за коагулация - Анализатор - коагулометър Coa DATA 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Реактив за тромбопластин с ISI 0.95–1.15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Реактив за APTT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Калциев двухлорид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Реактив за фибриноген (без буфер)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Имидазолов буфер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Кювети+бъркалки за CoaData 2004 –  + карта за въвеждане на кюветите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Термохартия за CoaData2004 - 57 мм.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Нормална контролна плазма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bookmarkStart w:id="1" w:name="RANGE_B64"/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Патологична контролна плазма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5.Реактиви за коагулация - Анализатор -  апарат  Nyco Card - Reader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Д - димери за апарат  Nyco Card - Reader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Микропротеин за апарат  Nyco Card - Reader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Гликиран хемоглобин HbA1C гликохемоглобин за апарат  Nyco Card - Reader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CRP - за апарат  Nyco Card - Reader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6.Реактиви за кръвно-газов анализатор - Анализатор - Phox plus Stat profile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Реагент за кръвно-газов анализатор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SО2% Калибратори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pH електрод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pO2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pCO2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Референтен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Мембрани за  pO2 електрода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Мембрани за  pCO2 електрода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Система маркучи – ролкова помпа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Ампули – 3 нива качествен контрол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Пишеща хартия 57 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7.Реактиви и консумативи за електролитен анализатор - Caretium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Реагент за електролитен анализатор - Caretium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Електрод за Калий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Електрод за Натрий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 xml:space="preserve">Електрод за определяне на хлориди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Референтен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Пълнещ разтвор за K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Пълнещ разтвор за Na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Пълнещ разтвор за Референтен електрод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Маркуч – ролкова помпа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Пишеща хартия 57 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8.Затворена система за вземане на кръв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Микроепруветки EDTA за кръвна картина комплект - 0.5 мл.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Епруветка с EDTA за кръвна картина - 2.6 мл.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Епруветка за серум - 7.5 мл.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Епруветка  за коагулация - 2.9 мл.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Епруветка  Епендорф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Капилярки с Li Heparin – 140 µl - (Ø2,35x90 mm), ~ 50 I.U. бал. Хепарин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9. Сухи тестове за анализ на урина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Диафан (Глюкоза и Ацетон)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Нонафан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Хептафан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Пентафан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10. Други консумативи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Пипети-Вестергрен СУЕ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Пипети-Панченко СУЕ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Бои за натривки - експресни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Предм. стъкла, обикновени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Ланцети за периф.кръв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Центрофужни епруветки пластм.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Авт.пипети с фикс.обем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Жълти връхчета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35000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Сини връхчета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Натриев бензоат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Трихлороцетна киселина 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Филтърна хартия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Солна киселина - 37%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Капилярни тръбички за КГА - 140 µl.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Капилярни тръбички 5 µl.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Лабораторна стъклария - цилиндри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Лабораторна стъклария - фунийки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Лабораторна стъклария - колби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11. Реагенти за глюкоанализатор к-т КАВЕ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Реактив глюкоза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Микроепруветки / работни епруветки/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Глюкоза стандарт - калибратор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Ензимна мембрана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Пишеща хартия  за глюгоанализатор - 80 мм.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12. Реагенти за глюкоанализатор SendoStar GL30 Touch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Калибрационни съдчета, 100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8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Системен разтвор за глюкоза/лактат, 1 литър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Нормален контрол за глюкоза, 50х625 микролитра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216CF2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216CF2">
              <w:rPr>
                <w:rFonts w:ascii="Palatino Linotype" w:hAnsi="Palatino Linotype" w:cs="Palatino Linotype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Патологичен контрол за глюкоза, 50х625 микролитра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Реакционни съдчета с капилярки End-to-End 100х1,0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Сензор за глюкоза за 3000 проби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Сензор за глюкоза за 10000 проби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114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Хартия за глюкоанализатор SendoStar GL30 Touch, 110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67E0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67E03">
              <w:rPr>
                <w:rFonts w:ascii="Palatino Linotype" w:hAnsi="Palatino Linotype" w:cs="Palatino Linotype"/>
                <w:sz w:val="18"/>
                <w:szCs w:val="18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13. Реагенти за Елайза Ридер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хормони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  TSH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  FT3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  FT4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туморни маркери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AFP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PSA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Ca 19-9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Ca 72-4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Ca 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- CEA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14. Комплект консумативи за електрофореза на агарозен гел на кръвен серум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Кормей гел протеин - агарозен гел, Вероналов буфер, Отцветител, Обезцветител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6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15. Консумативи за микробиологична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COLOREX   Candida, в петри 90 мм.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Vancomycin Ezy MIC Strip - тест ленти 10бр./оп.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АМОКСИЦИЛИН/КЛАВУЛАНОВА КИС.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АМПУЛИРАНИ ХР. СРЕДИ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 АМИКАЦИН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 БИСЕПТОЛ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 ВАНКОМИЦИН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 ЦИПРОФЛОКСАЦИН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ГЕНТАМИЦИН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АНТИБ. ДИСКОВЕ МЕРОПЕНЕМ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ПИПЕРАЦИЛИН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ЦЕФАЗОЛИН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ЦЕФЕПИМЕ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-ЦЕФОПЕРАЗОН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АНТИБИОТ. ДИСКОВЕ ЦЕФУРОКСИМ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АНТИБИОТИЧНИ ДИСКОВЕ - ЦЕФТРИАКСОН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АПИ  СУСПЕНШЪН МЕДИУМ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АПИ 20 НЕ СТРИПА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БУЛЬОН КРИСТАЛ GP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БУЛЬОН КРИСТАЛ БРОТ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ГАЗ ПАК ПЛИК ЗА КОНТЕЙНЕР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ГЛЮКОЗА ЕПРУВЕТКИ 5 мл.(10 бр.]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ГЛЮКОЗОВ БУЛЬОН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ДЕЗОКСИХ. ЦИТР. ЛАКТ. АГАР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ДЕКСТРОЗОВ БУЛЬОН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 КОЛИ ГРУПОВИ НАС. С-МИ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ЕНДО АГАР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ЙОЗЕ 2 ,5мм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ЙОЗЕ 2 мм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КАРБОЛГЕНЦ. ВИОЛЕТ.450мл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КЛАРИТРОМИЦИН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КЛИГЛЕР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КОЛУМБИЯ КРЪВЕН АГАР ПЕТРИ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КРИСТАЛ ГРАМ ПОЗИТИВ КИД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КРИСТАЛ ЕНТЕРИК НОНФЕРМЕНТЕР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КРИСТЕНЗЕН БН. С УРЕЯ ЕПРУВЕТКИ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ЛЕВИН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ЛЕВОФЛОХАЦИН - АТИБ. ДИСКОВЕ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МАК КОНКИ ПЕТРИ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МЕТ. БЛАУ ЛЬОФЛЕР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МЕТИЛРОТ 1 %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МЛЯКО С МЕТИЛЕНБЛАУ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МЮЛЕР ХИНТОН АГАР ПЕТРИ 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НАКРАЙНИЦИ CORNING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НОВОБИОЦИН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НОРМАЛНА ЗАЕШКА ПЛАЗМА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ОБИКНОВЕН АГАР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ОБИКНОВЕН БУЛЬОН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ОКСИДАЗЕН ТЕСТ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ОЦВЕТЯВАНЕ ПО ГРАМ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РЕАКТ. ИНДОЛ КОВАЧ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САБУРО ПЕТРИ 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САЛМ. ГРУПОВИ НАС. С-МИ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СЕЛЕНИТОВ БУЛЬОН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СИМОНС БН.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СОЕВОКАЗ. СРЕДА ЗА ХЕМО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СРЕДА ЗА ИНДОЛ И ПОДВИЖНОСТ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ФЕНИЛАНИН  ДЕЗАМ.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ЦИЛ НИЛСЕН - КОМПЛЕКТ БОЯ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ЦОЛИСТИН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 </w:t>
            </w: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517A3C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517A3C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ШОКОЛАДОВ АГАР ПЕТРИ ОП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934EE9" w:rsidRDefault="00AC28EF" w:rsidP="00517A3C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517A3C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  <w:r w:rsidRPr="00934EE9"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  <w:t>150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16. Консумативи за Отделение по патоанатомия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 xml:space="preserve">Предметни стъкла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 xml:space="preserve">бр.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Покривни стъкла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Парафин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Биопсични касети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Спирт абсолютен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Спирт</w:t>
            </w:r>
            <w: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 xml:space="preserve"> 95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Спирт</w:t>
            </w:r>
            <w: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 xml:space="preserve"> 70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Кислол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Включваща среда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Хематоксилин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Еозин 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Гимза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литър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  <w:tr w:rsidR="00AC28EF" w:rsidRPr="00934EE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Ножчета за микротом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0E03B3" w:rsidRDefault="00AC28EF">
            <w:pPr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0E03B3"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EF" w:rsidRPr="00934EE9" w:rsidRDefault="00AC28EF" w:rsidP="00934EE9"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  <w:lang w:val="en-US" w:eastAsia="en-US"/>
              </w:rPr>
            </w:pPr>
          </w:p>
        </w:tc>
      </w:tr>
    </w:tbl>
    <w:p w:rsidR="00AC28EF" w:rsidRDefault="00AC28EF" w:rsidP="002912B9">
      <w:pPr>
        <w:pStyle w:val="BodyTex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Default="00AC28EF" w:rsidP="002912B9">
      <w:pPr>
        <w:pStyle w:val="BodyTex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Default="00AC28EF" w:rsidP="002912B9">
      <w:pPr>
        <w:pStyle w:val="BodyTex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8EF" w:rsidRPr="002912B9" w:rsidRDefault="00AC28EF" w:rsidP="002912B9">
      <w:pPr>
        <w:pStyle w:val="BodyTex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3F11">
        <w:rPr>
          <w:rFonts w:ascii="Times New Roman" w:hAnsi="Times New Roman" w:cs="Times New Roman"/>
          <w:b w:val="0"/>
          <w:bCs w:val="0"/>
          <w:sz w:val="24"/>
          <w:szCs w:val="24"/>
        </w:rPr>
        <w:t>Предложената цена представлява крайна доставна цена на стоките, с ДДС и включва всички разходи до крайния получател „МБАЛ – Асеновград” ЕООД.</w:t>
      </w:r>
    </w:p>
    <w:p w:rsidR="00AC28EF" w:rsidRDefault="00AC28EF" w:rsidP="003D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86">
        <w:rPr>
          <w:rFonts w:ascii="Times New Roman" w:hAnsi="Times New Roman" w:cs="Times New Roman"/>
          <w:sz w:val="24"/>
          <w:szCs w:val="24"/>
        </w:rPr>
        <w:t>Ние удостоверяваме и потвърждаваме, че отговаряме на изискванията за участие като кандидати и относно предмета на поръчката.</w:t>
      </w:r>
    </w:p>
    <w:p w:rsidR="00AC28EF" w:rsidRPr="00DA5D4F" w:rsidRDefault="00AC28EF" w:rsidP="003D5A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05427A" w:rsidRDefault="00AC28EF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Име и фамилия:_____________________</w:t>
      </w:r>
    </w:p>
    <w:p w:rsidR="00AC28EF" w:rsidRPr="0005427A" w:rsidRDefault="00AC28EF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Длъжност:_________________________ </w:t>
      </w: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Подпис и печат:_____________________</w:t>
      </w: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1122FF">
        <w:rPr>
          <w:rFonts w:ascii="Times New Roman" w:hAnsi="Times New Roman" w:cs="Times New Roman"/>
          <w:b/>
          <w:bCs/>
          <w:sz w:val="24"/>
          <w:szCs w:val="24"/>
        </w:rPr>
        <w:t xml:space="preserve">Указание: </w:t>
      </w:r>
      <w:r w:rsidRPr="001122FF">
        <w:rPr>
          <w:rFonts w:ascii="Times New Roman" w:hAnsi="Times New Roman" w:cs="Times New Roman"/>
          <w:sz w:val="24"/>
          <w:szCs w:val="24"/>
        </w:rPr>
        <w:t>В този документ се поставя само таблицата за съответните номенклатурни единици, за които се участва с попълнени графи.</w:t>
      </w:r>
    </w:p>
    <w:p w:rsidR="00AC28EF" w:rsidRPr="001122FF" w:rsidRDefault="00AC28EF" w:rsidP="005A099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 от ценовото предложение  трябва да е подписана и подпечатана</w:t>
      </w:r>
      <w:r w:rsidRPr="00054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участника, като се посочи име и фамилия на лицето поставило подписа.</w:t>
      </w: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Default="00AC28EF" w:rsidP="005A0998">
      <w:pPr>
        <w:tabs>
          <w:tab w:val="num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8EF" w:rsidRPr="008D5FF6" w:rsidRDefault="00AC28EF" w:rsidP="00510AC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AC28EF" w:rsidRPr="008D5FF6" w:rsidRDefault="00AC28EF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ДОГОВОР ЗА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ВЪЗЛАГАНЕ НА 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ОБЩЕСТВЕНА ПОРЪЧКА</w:t>
      </w:r>
    </w:p>
    <w:p w:rsidR="00AC28EF" w:rsidRDefault="00AC28EF" w:rsidP="003F4C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</w:t>
      </w:r>
      <w:r w:rsidRPr="008D5FF6">
        <w:rPr>
          <w:rFonts w:ascii="Times New Roman" w:hAnsi="Times New Roman" w:cs="Times New Roman"/>
          <w:sz w:val="24"/>
          <w:szCs w:val="24"/>
          <w:lang w:val="en-GB" w:eastAsia="en-GB"/>
        </w:rPr>
        <w:t>проект</w:t>
      </w:r>
      <w:r w:rsidRPr="008D5FF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)</w:t>
      </w:r>
    </w:p>
    <w:p w:rsidR="00AC28EF" w:rsidRPr="0056791F" w:rsidRDefault="00AC28EF" w:rsidP="006E23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Днес, ........................... г., в гр./с. ...................... между: </w:t>
      </w:r>
    </w:p>
    <w:p w:rsidR="00AC28EF" w:rsidRPr="0056791F" w:rsidRDefault="00AC28EF" w:rsidP="006E23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91F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„</w:t>
      </w:r>
      <w:r w:rsidRPr="0056791F">
        <w:rPr>
          <w:rFonts w:ascii="Times New Roman" w:hAnsi="Times New Roman" w:cs="Times New Roman"/>
          <w:b/>
          <w:bCs/>
          <w:sz w:val="24"/>
          <w:szCs w:val="24"/>
        </w:rPr>
        <w:t>Многопрофилна болница за активно лечение – Асеновград” ЕООД</w:t>
      </w:r>
      <w:r w:rsidRPr="0056791F">
        <w:rPr>
          <w:rFonts w:ascii="Times New Roman" w:hAnsi="Times New Roman" w:cs="Times New Roman"/>
          <w:sz w:val="24"/>
          <w:szCs w:val="24"/>
        </w:rPr>
        <w:t>, със седалище и адрес на управление – гр. Асеновград, ул. „Александър Стамболийски” № 28, ЕИК 115532654, представлявано от д-р Иван Йовков Червенков – Управител</w:t>
      </w:r>
      <w:r>
        <w:rPr>
          <w:rFonts w:ascii="Times New Roman" w:hAnsi="Times New Roman" w:cs="Times New Roman"/>
          <w:sz w:val="24"/>
          <w:szCs w:val="24"/>
        </w:rPr>
        <w:t xml:space="preserve"> и Десислава Сиракова-Тютюнджиева – Главен счетоводител</w:t>
      </w:r>
      <w:r w:rsidRPr="0056791F">
        <w:rPr>
          <w:rFonts w:ascii="Times New Roman" w:hAnsi="Times New Roman" w:cs="Times New Roman"/>
          <w:sz w:val="24"/>
          <w:szCs w:val="24"/>
        </w:rPr>
        <w:t>, наричано в Договора “ВЪЗЛОЖИТЕЛ” от една страна</w:t>
      </w:r>
    </w:p>
    <w:p w:rsidR="00AC28EF" w:rsidRPr="0056791F" w:rsidRDefault="00AC28EF" w:rsidP="006E23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и </w:t>
      </w:r>
    </w:p>
    <w:p w:rsidR="00AC28EF" w:rsidRDefault="00AC28EF" w:rsidP="0044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6791F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A43F11">
        <w:rPr>
          <w:rFonts w:ascii="Times New Roman" w:hAnsi="Times New Roman" w:cs="Times New Roman"/>
          <w:sz w:val="24"/>
          <w:szCs w:val="24"/>
          <w:lang w:val="en-GB" w:eastAsia="en-GB"/>
        </w:rPr>
        <w:t>…………………..,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ЕИК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със седалище: гр.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…………………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ул.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………………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тел.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……………………….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 e-mail: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……………………..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представляванo от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…………………………….. 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наричан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о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за краткост 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в Договора „</w:t>
      </w:r>
      <w:r>
        <w:rPr>
          <w:rFonts w:ascii="Times New Roman" w:hAnsi="Times New Roman" w:cs="Times New Roman"/>
          <w:sz w:val="24"/>
          <w:szCs w:val="24"/>
          <w:lang w:eastAsia="en-GB"/>
        </w:rPr>
        <w:t>ИЗПЪЛНИТЕЛ</w:t>
      </w:r>
      <w:r w:rsidRPr="0056791F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Pr="0056791F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r w:rsidRPr="0056791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от друга страна, </w:t>
      </w:r>
    </w:p>
    <w:p w:rsidR="00AC28EF" w:rsidRDefault="00AC28EF" w:rsidP="0044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на основание чл. 112 и следващите от Закона за обществените поръчки, във връзка с чл. 68 и следващите от Правилника за прилагане на Закона за обществените поръчки,  </w:t>
      </w:r>
      <w:r w:rsidRPr="0056791F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>се сключи настоящия договор</w:t>
      </w:r>
      <w:r w:rsidRPr="0056791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 </w:t>
      </w:r>
      <w:r w:rsidRPr="0056791F">
        <w:rPr>
          <w:rFonts w:ascii="Times New Roman" w:hAnsi="Times New Roman" w:cs="Times New Roman"/>
          <w:snapToGrid w:val="0"/>
          <w:color w:val="000000"/>
          <w:sz w:val="24"/>
          <w:szCs w:val="24"/>
          <w:lang w:val="en-GB" w:eastAsia="en-GB"/>
        </w:rPr>
        <w:t xml:space="preserve">с предмет: </w:t>
      </w:r>
      <w:r w:rsidRPr="00DF006A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GB"/>
        </w:rPr>
        <w:t>„</w:t>
      </w:r>
      <w:r w:rsidRPr="00DF006A">
        <w:rPr>
          <w:rFonts w:ascii="Times New Roman" w:hAnsi="Times New Roman" w:cs="Times New Roman"/>
          <w:sz w:val="24"/>
          <w:szCs w:val="24"/>
          <w:lang w:val="ru-RU"/>
        </w:rPr>
        <w:t>Периодична д</w:t>
      </w:r>
      <w:r w:rsidRPr="00DF0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оставка на лабораторни реактиви и консумативи по приложена спецификация за нуждите на „МБАЛ – Асеновград” ЕООД</w:t>
      </w:r>
      <w:r w:rsidRPr="00DF00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за следното:</w:t>
      </w:r>
    </w:p>
    <w:p w:rsidR="00AC28EF" w:rsidRPr="00BE3C81" w:rsidRDefault="00AC28EF" w:rsidP="00BE3C81">
      <w:pPr>
        <w:numPr>
          <w:ilvl w:val="0"/>
          <w:numId w:val="38"/>
        </w:numPr>
        <w:tabs>
          <w:tab w:val="left" w:pos="540"/>
          <w:tab w:val="left" w:pos="84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C81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:rsidR="00AC28EF" w:rsidRPr="0056791F" w:rsidRDefault="00AC28EF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  <w:rPr>
          <w:b/>
          <w:bCs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1.  ВЪЗЛОЖИТЕЛЯТ възлага на ИЗПЪЛНИТЕЛЯ, а ИЗПЪЛНИТЕЛЯ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A1C2A">
        <w:rPr>
          <w:rFonts w:ascii="Times New Roman" w:hAnsi="Times New Roman" w:cs="Times New Roman"/>
          <w:sz w:val="24"/>
          <w:szCs w:val="24"/>
        </w:rPr>
        <w:t xml:space="preserve"> приема да извършва текуща доставка на </w:t>
      </w:r>
      <w:r w:rsidRPr="00DF006A">
        <w:rPr>
          <w:rFonts w:ascii="Times New Roman" w:hAnsi="Times New Roman" w:cs="Times New Roman"/>
          <w:sz w:val="24"/>
          <w:szCs w:val="24"/>
        </w:rPr>
        <w:t>лабораторни реактиви и консумативи по приложена спецификация,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за нуждите на “МБАЛ-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 w:rsidRPr="003A1C2A">
        <w:rPr>
          <w:rFonts w:ascii="Times New Roman" w:hAnsi="Times New Roman" w:cs="Times New Roman"/>
          <w:sz w:val="24"/>
          <w:szCs w:val="24"/>
        </w:rPr>
        <w:t xml:space="preserve">” ЕООД, 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срещу цена, която </w:t>
      </w:r>
      <w:r w:rsidRPr="003A1C2A">
        <w:rPr>
          <w:rFonts w:ascii="Times New Roman" w:hAnsi="Times New Roman" w:cs="Times New Roman"/>
          <w:sz w:val="24"/>
          <w:szCs w:val="24"/>
        </w:rPr>
        <w:t>ВЪЗЛОЖИТЕЛЯ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да му заплати в размера и при условията, уговорени </w:t>
      </w:r>
      <w:r>
        <w:rPr>
          <w:rFonts w:ascii="Times New Roman" w:hAnsi="Times New Roman" w:cs="Times New Roman"/>
          <w:sz w:val="24"/>
          <w:szCs w:val="24"/>
          <w:lang w:val="ru-RU"/>
        </w:rPr>
        <w:t>в договора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2.  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Количеството </w:t>
      </w:r>
      <w:r w:rsidRPr="003A1C2A">
        <w:rPr>
          <w:rFonts w:ascii="Times New Roman" w:hAnsi="Times New Roman" w:cs="Times New Roman"/>
          <w:sz w:val="24"/>
          <w:szCs w:val="24"/>
        </w:rPr>
        <w:t xml:space="preserve">и вида 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на продуктите </w:t>
      </w:r>
      <w:r w:rsidRPr="003A1C2A">
        <w:rPr>
          <w:rFonts w:ascii="Times New Roman" w:hAnsi="Times New Roman" w:cs="Times New Roman"/>
          <w:sz w:val="24"/>
          <w:szCs w:val="24"/>
        </w:rPr>
        <w:t xml:space="preserve">за отделните доставки се определя периодично, въз основа на направена </w:t>
      </w:r>
      <w:r w:rsidRPr="00A43F11">
        <w:rPr>
          <w:rFonts w:ascii="Times New Roman" w:hAnsi="Times New Roman" w:cs="Times New Roman"/>
          <w:sz w:val="24"/>
          <w:szCs w:val="24"/>
        </w:rPr>
        <w:t>заявка от страна на ВЪЗЛОЖИТЕЛЯ</w:t>
      </w:r>
      <w:r w:rsidRPr="00A966A9"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в зависимост от неговите потребности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F11">
        <w:rPr>
          <w:rFonts w:ascii="Times New Roman" w:hAnsi="Times New Roman" w:cs="Times New Roman"/>
          <w:sz w:val="24"/>
          <w:szCs w:val="24"/>
        </w:rPr>
        <w:t xml:space="preserve"> в писмена форма</w:t>
      </w:r>
      <w:r>
        <w:rPr>
          <w:rFonts w:ascii="Times New Roman" w:hAnsi="Times New Roman" w:cs="Times New Roman"/>
          <w:sz w:val="24"/>
          <w:szCs w:val="24"/>
        </w:rPr>
        <w:t>, която се изпраща</w:t>
      </w:r>
      <w:r w:rsidRPr="00A43F11">
        <w:rPr>
          <w:rFonts w:ascii="Times New Roman" w:hAnsi="Times New Roman" w:cs="Times New Roman"/>
          <w:sz w:val="24"/>
          <w:szCs w:val="24"/>
        </w:rPr>
        <w:t xml:space="preserve"> по факс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43F11">
        <w:rPr>
          <w:rFonts w:ascii="Times New Roman" w:hAnsi="Times New Roman" w:cs="Times New Roman"/>
          <w:sz w:val="24"/>
          <w:szCs w:val="24"/>
        </w:rPr>
        <w:t>електронен път,</w:t>
      </w:r>
      <w:r w:rsidRPr="003A1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3.  Наименованието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C2A">
        <w:rPr>
          <w:rFonts w:ascii="Times New Roman" w:hAnsi="Times New Roman" w:cs="Times New Roman"/>
          <w:sz w:val="24"/>
          <w:szCs w:val="24"/>
        </w:rPr>
        <w:t xml:space="preserve"> вида </w:t>
      </w:r>
      <w:r>
        <w:rPr>
          <w:rFonts w:ascii="Times New Roman" w:hAnsi="Times New Roman" w:cs="Times New Roman"/>
          <w:sz w:val="24"/>
          <w:szCs w:val="24"/>
        </w:rPr>
        <w:t xml:space="preserve">и цените </w:t>
      </w:r>
      <w:r w:rsidRPr="003A1C2A">
        <w:rPr>
          <w:rFonts w:ascii="Times New Roman" w:hAnsi="Times New Roman" w:cs="Times New Roman"/>
          <w:sz w:val="24"/>
          <w:szCs w:val="24"/>
        </w:rPr>
        <w:t xml:space="preserve">на </w:t>
      </w:r>
      <w:r w:rsidRPr="00DF006A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 xml:space="preserve">, предмет на доставката, са 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>описани</w:t>
      </w:r>
      <w:r w:rsidRPr="003A1C2A">
        <w:rPr>
          <w:rFonts w:ascii="Times New Roman" w:hAnsi="Times New Roman" w:cs="Times New Roman"/>
          <w:sz w:val="24"/>
          <w:szCs w:val="24"/>
        </w:rPr>
        <w:t xml:space="preserve"> в ценовото предложение, подадено от ИЗПЪЛНИТЕЛЯ в хода на проведената процедура за обществена поръчка, които са неразделна част от настоящия  договор.</w:t>
      </w:r>
    </w:p>
    <w:p w:rsidR="00AC28EF" w:rsidRPr="003A1C2A" w:rsidRDefault="00AC28EF" w:rsidP="00BE3C81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C2A">
        <w:rPr>
          <w:rFonts w:ascii="Times New Roman" w:hAnsi="Times New Roman" w:cs="Times New Roman"/>
          <w:b/>
          <w:bCs/>
          <w:sz w:val="24"/>
          <w:szCs w:val="24"/>
        </w:rPr>
        <w:t xml:space="preserve">ІІ. СРОК НА ДОГОВОРА 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4. </w:t>
      </w:r>
      <w:r w:rsidRPr="00B711DC">
        <w:rPr>
          <w:rFonts w:ascii="Times New Roman" w:hAnsi="Times New Roman" w:cs="Times New Roman"/>
          <w:sz w:val="24"/>
          <w:szCs w:val="24"/>
        </w:rPr>
        <w:t xml:space="preserve">Срокът за изпълнение на поръчката е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B711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B711DC"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</w:t>
      </w:r>
      <w:r>
        <w:rPr>
          <w:rFonts w:ascii="Times New Roman" w:hAnsi="Times New Roman" w:cs="Times New Roman"/>
          <w:sz w:val="24"/>
          <w:szCs w:val="24"/>
        </w:rPr>
        <w:t xml:space="preserve">неговото </w:t>
      </w:r>
      <w:r w:rsidRPr="00B711DC">
        <w:rPr>
          <w:rFonts w:ascii="Times New Roman" w:hAnsi="Times New Roman" w:cs="Times New Roman"/>
          <w:sz w:val="24"/>
          <w:szCs w:val="24"/>
        </w:rPr>
        <w:t>сключване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C2A">
        <w:rPr>
          <w:rFonts w:ascii="Times New Roman" w:hAnsi="Times New Roman" w:cs="Times New Roman"/>
          <w:b/>
          <w:bCs/>
          <w:sz w:val="24"/>
          <w:szCs w:val="24"/>
        </w:rPr>
        <w:t>ІІІ. ЦЕНИ, НАЧИНИ И СРОКОВЕ НА ПЛАЩАНЕ</w:t>
      </w:r>
    </w:p>
    <w:p w:rsidR="00AC28EF" w:rsidRPr="000E03B3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8EF" w:rsidRPr="00F41B83" w:rsidRDefault="00AC28EF" w:rsidP="00F41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E0">
        <w:rPr>
          <w:rFonts w:ascii="Times New Roman" w:hAnsi="Times New Roman" w:cs="Times New Roman"/>
          <w:sz w:val="24"/>
          <w:szCs w:val="24"/>
        </w:rPr>
        <w:t xml:space="preserve">Чл. 5. </w:t>
      </w:r>
      <w:r w:rsidRPr="008078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078E0">
        <w:rPr>
          <w:rFonts w:ascii="Times New Roman" w:hAnsi="Times New Roman" w:cs="Times New Roman"/>
          <w:sz w:val="24"/>
          <w:szCs w:val="24"/>
        </w:rPr>
        <w:t>1</w:t>
      </w:r>
      <w:r w:rsidRPr="008078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078E0">
        <w:rPr>
          <w:rFonts w:ascii="Times New Roman" w:hAnsi="Times New Roman" w:cs="Times New Roman"/>
          <w:sz w:val="24"/>
          <w:szCs w:val="24"/>
        </w:rPr>
        <w:t xml:space="preserve"> Цената на всяка доставка се формира като разлика между цена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8078E0">
        <w:rPr>
          <w:rFonts w:ascii="Times New Roman" w:hAnsi="Times New Roman" w:cs="Times New Roman"/>
          <w:sz w:val="24"/>
          <w:szCs w:val="24"/>
        </w:rPr>
        <w:t>на съответни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DF006A">
        <w:rPr>
          <w:rFonts w:ascii="Times New Roman" w:hAnsi="Times New Roman" w:cs="Times New Roman"/>
          <w:sz w:val="24"/>
          <w:szCs w:val="24"/>
        </w:rPr>
        <w:t xml:space="preserve">лабораторни реактиви и консумативи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78E0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гласно</w:t>
      </w:r>
      <w:r w:rsidRPr="008078E0"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ценовото предложение</w:t>
      </w:r>
      <w:r w:rsidRPr="008078E0">
        <w:rPr>
          <w:rFonts w:ascii="Times New Roman" w:hAnsi="Times New Roman" w:cs="Times New Roman"/>
          <w:sz w:val="24"/>
          <w:szCs w:val="24"/>
        </w:rPr>
        <w:t xml:space="preserve"> и предложената от ИЗПЪЛНИТЕЛЯ отстъпка от нея.</w:t>
      </w:r>
      <w:r w:rsidRPr="00F4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EF" w:rsidRDefault="00AC28EF" w:rsidP="00F41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A1C2A">
        <w:rPr>
          <w:rFonts w:ascii="Times New Roman" w:hAnsi="Times New Roman" w:cs="Times New Roman"/>
          <w:sz w:val="24"/>
          <w:szCs w:val="24"/>
        </w:rPr>
        <w:t xml:space="preserve"> </w:t>
      </w:r>
      <w:r w:rsidRPr="00605558">
        <w:rPr>
          <w:rFonts w:ascii="Times New Roman" w:hAnsi="Times New Roman" w:cs="Times New Roman"/>
          <w:sz w:val="24"/>
          <w:szCs w:val="24"/>
        </w:rPr>
        <w:t xml:space="preserve">Всички доставяни лабораторни консумативи и реактиви следва да са придружени със сертификат за качество и произход съгласно изискванията на българските и съответните международни норми и стандарти. </w:t>
      </w:r>
      <w:r w:rsidRPr="00B932C7">
        <w:rPr>
          <w:rFonts w:ascii="Times New Roman" w:hAnsi="Times New Roman" w:cs="Times New Roman"/>
          <w:sz w:val="24"/>
          <w:szCs w:val="24"/>
        </w:rPr>
        <w:t>Непредставянето на тези документи</w:t>
      </w:r>
      <w:r w:rsidRPr="003A1C2A">
        <w:rPr>
          <w:rFonts w:ascii="Times New Roman" w:hAnsi="Times New Roman" w:cs="Times New Roman"/>
          <w:sz w:val="24"/>
          <w:szCs w:val="24"/>
        </w:rPr>
        <w:t xml:space="preserve"> се счита за неизпълнение на отделната заявка.</w:t>
      </w:r>
    </w:p>
    <w:p w:rsidR="00AC28EF" w:rsidRDefault="00AC28EF" w:rsidP="00F41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571C"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При всяка отделна доставка страните подписват приемо-предавателен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документи.</w:t>
      </w:r>
    </w:p>
    <w:p w:rsidR="00AC28EF" w:rsidRPr="00F41B83" w:rsidRDefault="00AC28EF" w:rsidP="00F41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1B83">
        <w:rPr>
          <w:rFonts w:ascii="Times New Roman" w:hAnsi="Times New Roman" w:cs="Times New Roman"/>
          <w:sz w:val="24"/>
          <w:szCs w:val="24"/>
        </w:rPr>
        <w:t xml:space="preserve"> За извършените през текущия календарен месец доставки, въз основа на съставените </w:t>
      </w:r>
      <w:r w:rsidRPr="003A1C2A">
        <w:rPr>
          <w:rFonts w:ascii="Times New Roman" w:hAnsi="Times New Roman" w:cs="Times New Roman"/>
          <w:sz w:val="24"/>
          <w:szCs w:val="24"/>
        </w:rPr>
        <w:t>приемо-предавателен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</w:t>
      </w:r>
      <w:r w:rsidRPr="00F41B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ИЗПЪЛНИТЕЛЯТ</w:t>
      </w:r>
      <w:r w:rsidRPr="00F41B83">
        <w:rPr>
          <w:rFonts w:ascii="Times New Roman" w:hAnsi="Times New Roman" w:cs="Times New Roman"/>
          <w:sz w:val="24"/>
          <w:szCs w:val="24"/>
        </w:rPr>
        <w:t xml:space="preserve"> съставя месечна фактура, в която отразява общата крайна цена. </w:t>
      </w:r>
    </w:p>
    <w:p w:rsidR="00AC28EF" w:rsidRPr="00A43F11" w:rsidRDefault="00AC28EF" w:rsidP="00F41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F11">
        <w:rPr>
          <w:rFonts w:ascii="Times New Roman" w:hAnsi="Times New Roman" w:cs="Times New Roman"/>
          <w:sz w:val="24"/>
          <w:szCs w:val="24"/>
        </w:rPr>
        <w:t xml:space="preserve">Чл. 6. 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F11">
        <w:rPr>
          <w:rFonts w:ascii="Times New Roman" w:hAnsi="Times New Roman" w:cs="Times New Roman"/>
          <w:sz w:val="24"/>
          <w:szCs w:val="24"/>
        </w:rPr>
        <w:t>1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F11">
        <w:rPr>
          <w:rFonts w:ascii="Times New Roman" w:hAnsi="Times New Roman" w:cs="Times New Roman"/>
          <w:sz w:val="24"/>
          <w:szCs w:val="24"/>
        </w:rPr>
        <w:t xml:space="preserve"> Плащането се извършва само след одобряване на фактурата от  ВЪЗЛОЖИТЕЛЯ, което се удостоверява с подпис на ВЪЗЛОЖИТЕЛЯ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A43F11">
        <w:rPr>
          <w:rFonts w:ascii="Times New Roman" w:hAnsi="Times New Roman" w:cs="Times New Roman"/>
          <w:sz w:val="24"/>
          <w:szCs w:val="24"/>
        </w:rPr>
        <w:t>упълномощено</w:t>
      </w:r>
      <w:r>
        <w:rPr>
          <w:rFonts w:ascii="Times New Roman" w:hAnsi="Times New Roman" w:cs="Times New Roman"/>
          <w:sz w:val="24"/>
          <w:szCs w:val="24"/>
        </w:rPr>
        <w:t xml:space="preserve"> от него</w:t>
      </w:r>
      <w:r w:rsidRPr="00A43F11">
        <w:rPr>
          <w:rFonts w:ascii="Times New Roman" w:hAnsi="Times New Roman" w:cs="Times New Roman"/>
          <w:sz w:val="24"/>
          <w:szCs w:val="24"/>
        </w:rPr>
        <w:t xml:space="preserve"> длъжностно лице върху издадената от ИЗПЪЛНИТЕЛЯ фактура.</w:t>
      </w:r>
      <w:r w:rsidRPr="00A43F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28EF" w:rsidRPr="00A43F11" w:rsidRDefault="00AC28EF" w:rsidP="00F41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F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F11">
        <w:rPr>
          <w:rFonts w:ascii="Times New Roman" w:hAnsi="Times New Roman" w:cs="Times New Roman"/>
          <w:sz w:val="24"/>
          <w:szCs w:val="24"/>
        </w:rPr>
        <w:t>2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F11">
        <w:rPr>
          <w:rFonts w:ascii="Times New Roman" w:hAnsi="Times New Roman" w:cs="Times New Roman"/>
          <w:sz w:val="24"/>
          <w:szCs w:val="24"/>
        </w:rPr>
        <w:t xml:space="preserve">  </w:t>
      </w:r>
      <w:r w:rsidRPr="00A43F11">
        <w:rPr>
          <w:rFonts w:ascii="Times New Roman" w:hAnsi="Times New Roman" w:cs="Times New Roman"/>
          <w:sz w:val="24"/>
          <w:szCs w:val="24"/>
          <w:lang w:val="ru-RU"/>
        </w:rPr>
        <w:t>В случай, че представената от ИЗПЪЛНИТЕЛЯ месечна фактура не съответства на правилата за определяна на цената по чл. 5, ВЪЗЛОЖИТЕЛЯТ я връща за корегиране, като срокът за плащане започва да тече след представяне на корегираната месечна фактура.</w:t>
      </w:r>
    </w:p>
    <w:p w:rsidR="00AC28EF" w:rsidRPr="008714AF" w:rsidRDefault="00AC28EF" w:rsidP="008714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F11">
        <w:rPr>
          <w:rFonts w:ascii="Times New Roman" w:hAnsi="Times New Roman" w:cs="Times New Roman"/>
          <w:sz w:val="24"/>
          <w:szCs w:val="24"/>
        </w:rPr>
        <w:t>3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F11">
        <w:rPr>
          <w:rFonts w:ascii="Times New Roman" w:hAnsi="Times New Roman" w:cs="Times New Roman"/>
          <w:sz w:val="24"/>
          <w:szCs w:val="24"/>
        </w:rPr>
        <w:t xml:space="preserve"> Плащането се извършва от </w:t>
      </w:r>
      <w:r w:rsidRPr="00A43F1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r w:rsidRPr="00A43F11">
        <w:rPr>
          <w:rFonts w:ascii="Times New Roman" w:hAnsi="Times New Roman" w:cs="Times New Roman"/>
          <w:sz w:val="24"/>
          <w:szCs w:val="24"/>
        </w:rPr>
        <w:t xml:space="preserve"> по банков път, ежемесечно - в срок до 60 дни след получаване и потвърждаване на издадената от ИЗПЪЛНИТЕЛЯ фактурата за реално доставеното през отчетния календарен месец количество лабораторни реактиви и консумативи, документирано с приемо-предавателни документи.</w:t>
      </w:r>
    </w:p>
    <w:p w:rsidR="00AC28EF" w:rsidRPr="00A869B7" w:rsidRDefault="00AC28EF" w:rsidP="00A86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F4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Default="00AC28EF" w:rsidP="003F26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D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F26D5">
        <w:rPr>
          <w:rFonts w:ascii="Times New Roman" w:hAnsi="Times New Roman" w:cs="Times New Roman"/>
          <w:b/>
          <w:bCs/>
          <w:sz w:val="24"/>
          <w:szCs w:val="24"/>
        </w:rPr>
        <w:t>V. КАЧЕСТВО НА УСЛУГИТЕ</w:t>
      </w:r>
    </w:p>
    <w:p w:rsidR="00AC28EF" w:rsidRDefault="00AC28EF" w:rsidP="003F26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28EF" w:rsidRPr="00A159B3" w:rsidRDefault="00AC28EF" w:rsidP="00A15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Чл. 7. (1</w:t>
      </w:r>
      <w:r w:rsidRPr="00A159B3">
        <w:rPr>
          <w:rFonts w:ascii="Times New Roman" w:hAnsi="Times New Roman" w:cs="Times New Roman"/>
          <w:sz w:val="24"/>
          <w:szCs w:val="24"/>
        </w:rPr>
        <w:t>)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9B3">
        <w:rPr>
          <w:rFonts w:ascii="Times New Roman" w:hAnsi="Times New Roman" w:cs="Times New Roman"/>
          <w:sz w:val="24"/>
          <w:szCs w:val="24"/>
        </w:rPr>
        <w:t>Доставяните лабораторни реактиви и консумативи трябва да отговарят на изискванията на Закона за медицинските изделия, както и на утвърдените и действащи международни стандарти за качество.</w:t>
      </w:r>
    </w:p>
    <w:p w:rsidR="00AC28EF" w:rsidRPr="00A159B3" w:rsidRDefault="00AC28EF" w:rsidP="00A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159B3">
        <w:rPr>
          <w:rFonts w:ascii="Times New Roman" w:hAnsi="Times New Roman" w:cs="Times New Roman"/>
          <w:sz w:val="24"/>
          <w:szCs w:val="24"/>
        </w:rPr>
        <w:t xml:space="preserve">(2) Срокът на годност на медицинските изделия трябва да бъде не по – малък от 75 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59B3">
        <w:rPr>
          <w:rFonts w:ascii="Times New Roman" w:hAnsi="Times New Roman" w:cs="Times New Roman"/>
          <w:sz w:val="24"/>
          <w:szCs w:val="24"/>
        </w:rPr>
        <w:t>седемдесет и пет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59B3">
        <w:rPr>
          <w:rFonts w:ascii="Times New Roman" w:hAnsi="Times New Roman" w:cs="Times New Roman"/>
          <w:sz w:val="24"/>
          <w:szCs w:val="24"/>
        </w:rPr>
        <w:t xml:space="preserve"> на сто от посочения на опаковката срок на годност от производителя.</w:t>
      </w:r>
    </w:p>
    <w:p w:rsidR="00AC28EF" w:rsidRPr="00A159B3" w:rsidRDefault="00AC28EF" w:rsidP="00A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B3">
        <w:rPr>
          <w:rFonts w:ascii="Times New Roman" w:hAnsi="Times New Roman" w:cs="Times New Roman"/>
          <w:sz w:val="24"/>
          <w:szCs w:val="24"/>
        </w:rPr>
        <w:t xml:space="preserve">             (3) Лабораторните реактиви и консумативи трябва да съответстват на наличната в лечебното заведение апаратура или неин еквивалент.</w:t>
      </w:r>
    </w:p>
    <w:p w:rsidR="00AC28EF" w:rsidRPr="00A159B3" w:rsidRDefault="00AC28EF" w:rsidP="00A15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9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59B3">
        <w:rPr>
          <w:rFonts w:ascii="Times New Roman" w:hAnsi="Times New Roman" w:cs="Times New Roman"/>
          <w:sz w:val="24"/>
          <w:szCs w:val="24"/>
        </w:rPr>
        <w:t>4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59B3">
        <w:rPr>
          <w:rFonts w:ascii="Times New Roman" w:hAnsi="Times New Roman" w:cs="Times New Roman"/>
          <w:sz w:val="24"/>
          <w:szCs w:val="24"/>
        </w:rPr>
        <w:t xml:space="preserve"> Лабораторните реактиви и консумативи да имат маркировка съгласно българското законодателство 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59B3">
        <w:rPr>
          <w:rFonts w:ascii="Times New Roman" w:hAnsi="Times New Roman" w:cs="Times New Roman"/>
          <w:sz w:val="24"/>
          <w:szCs w:val="24"/>
        </w:rPr>
        <w:t>дата на производство, производител и срок на годност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59B3">
        <w:rPr>
          <w:rFonts w:ascii="Times New Roman" w:hAnsi="Times New Roman" w:cs="Times New Roman"/>
          <w:sz w:val="24"/>
          <w:szCs w:val="24"/>
        </w:rPr>
        <w:t>.</w:t>
      </w:r>
    </w:p>
    <w:p w:rsidR="00AC28EF" w:rsidRPr="00A159B3" w:rsidRDefault="00AC28EF" w:rsidP="00A8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59B3">
        <w:rPr>
          <w:rFonts w:ascii="Times New Roman" w:hAnsi="Times New Roman" w:cs="Times New Roman"/>
          <w:sz w:val="24"/>
          <w:szCs w:val="24"/>
        </w:rPr>
        <w:t>5</w:t>
      </w:r>
      <w:r w:rsidRPr="00A159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59B3">
        <w:rPr>
          <w:rFonts w:ascii="Times New Roman" w:hAnsi="Times New Roman" w:cs="Times New Roman"/>
          <w:sz w:val="24"/>
          <w:szCs w:val="24"/>
        </w:rPr>
        <w:t xml:space="preserve"> Доставяните лабораторни реактиви и консумативи трябва да са сертифицирани и да притежават СЕ маркировка.</w:t>
      </w: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C2A">
        <w:rPr>
          <w:rFonts w:ascii="Times New Roman" w:hAnsi="Times New Roman" w:cs="Times New Roman"/>
          <w:b/>
          <w:bCs/>
          <w:sz w:val="24"/>
          <w:szCs w:val="24"/>
        </w:rPr>
        <w:t>ІV. ПРАВА И ЗАДЪЛЖЕНИЯ НА ВЪЗЛОЖИТЕЛЯ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8. ВЪЗЛОЖИТЕЛЯТ има право да получи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 xml:space="preserve">, предмет на този договор. </w:t>
      </w: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9. ВЪЗЛОЖИТЕЛЯТ или </w:t>
      </w:r>
      <w:r>
        <w:rPr>
          <w:rFonts w:ascii="Times New Roman" w:hAnsi="Times New Roman" w:cs="Times New Roman"/>
          <w:sz w:val="24"/>
          <w:szCs w:val="24"/>
        </w:rPr>
        <w:t>определно</w:t>
      </w:r>
      <w:r w:rsidRPr="003A1C2A">
        <w:rPr>
          <w:rFonts w:ascii="Times New Roman" w:hAnsi="Times New Roman" w:cs="Times New Roman"/>
          <w:sz w:val="24"/>
          <w:szCs w:val="24"/>
        </w:rPr>
        <w:t xml:space="preserve"> от него лице, има право при получаването на всяка конкретна доставка да прегледа </w:t>
      </w:r>
      <w:r w:rsidRPr="00A159B3">
        <w:rPr>
          <w:rFonts w:ascii="Times New Roman" w:hAnsi="Times New Roman" w:cs="Times New Roman"/>
          <w:sz w:val="24"/>
          <w:szCs w:val="24"/>
        </w:rPr>
        <w:t>лабораторни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159B3">
        <w:rPr>
          <w:rFonts w:ascii="Times New Roman" w:hAnsi="Times New Roman" w:cs="Times New Roman"/>
          <w:sz w:val="24"/>
          <w:szCs w:val="24"/>
        </w:rPr>
        <w:t xml:space="preserve"> реактиви и консумативи </w:t>
      </w:r>
      <w:r w:rsidRPr="003A1C2A">
        <w:rPr>
          <w:rFonts w:ascii="Times New Roman" w:hAnsi="Times New Roman" w:cs="Times New Roman"/>
          <w:sz w:val="24"/>
          <w:szCs w:val="24"/>
        </w:rPr>
        <w:t xml:space="preserve">в течение на времето, необходимо според обстоятелствата. 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10. Ако при изпълнение на правото си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9 от този договор ВЪЗЛОЖИТЕЛЯ или </w:t>
      </w:r>
      <w:r>
        <w:rPr>
          <w:rFonts w:ascii="Times New Roman" w:hAnsi="Times New Roman" w:cs="Times New Roman"/>
          <w:sz w:val="24"/>
          <w:szCs w:val="24"/>
        </w:rPr>
        <w:t>определено</w:t>
      </w:r>
      <w:r w:rsidRPr="003A1C2A">
        <w:rPr>
          <w:rFonts w:ascii="Times New Roman" w:hAnsi="Times New Roman" w:cs="Times New Roman"/>
          <w:sz w:val="24"/>
          <w:szCs w:val="24"/>
        </w:rPr>
        <w:t xml:space="preserve"> от него лице, констатира, че доставката или част от нея не отговаря на изискванията за количество и качество, той съставя протокол и може да откаже нейното приемане, да върне незабавно същата на ИЗПЪЛНИТЕЛЯ, като откаже и нейното плащане до изпълнение задължението на ИЗПЪЛНИТЕЛЯ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C2A">
        <w:rPr>
          <w:rFonts w:ascii="Times New Roman" w:hAnsi="Times New Roman" w:cs="Times New Roman"/>
          <w:sz w:val="24"/>
          <w:szCs w:val="24"/>
        </w:rPr>
        <w:t xml:space="preserve"> от този договор. В този случай ВЪЗЛОЖИТЕЛЯ уведомява незабавно ИЗПЪЛНИТЕЛЯ.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11.  ВЪЗЛОЖИТЕЛЯТ се задължава да изплаща дължимата сума по всяка доставка съгласно условията на този договор.</w:t>
      </w: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12. В срока на изпълнение на този договор ВЪЗЛОЖИТЕЛЯТ или </w:t>
      </w:r>
      <w:r>
        <w:rPr>
          <w:rFonts w:ascii="Times New Roman" w:hAnsi="Times New Roman" w:cs="Times New Roman"/>
          <w:sz w:val="24"/>
          <w:szCs w:val="24"/>
        </w:rPr>
        <w:t>определено</w:t>
      </w:r>
      <w:r w:rsidRPr="003A1C2A">
        <w:rPr>
          <w:rFonts w:ascii="Times New Roman" w:hAnsi="Times New Roman" w:cs="Times New Roman"/>
          <w:sz w:val="24"/>
          <w:szCs w:val="24"/>
        </w:rPr>
        <w:t xml:space="preserve"> от него лице, е длъжен да подава конкретни заявки, съдържащи видовете и количества стоки, според потребностите му, в която се посочва и срокът на доставката.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Чл. 13. В случай на отказ от страна на ИЗПЪЛНИТЕЛЯ, изготвен в писмена форма, да достави определен вид лабораторни реактиви и консумативи поради обективна невъзможност, ВЪЗЛОЖИТЕЛЯТ си запазва правото да го закупи от друго място.</w:t>
      </w:r>
    </w:p>
    <w:p w:rsidR="00AC28EF" w:rsidRPr="003A1C2A" w:rsidRDefault="00AC28EF" w:rsidP="00BE3C81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C2A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C2A">
        <w:rPr>
          <w:rFonts w:ascii="Times New Roman" w:hAnsi="Times New Roman" w:cs="Times New Roman"/>
          <w:sz w:val="24"/>
          <w:szCs w:val="24"/>
        </w:rPr>
        <w:t>. ИЗПЪЛНИТЕЛЯ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Т има право да получи цената на доставяните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>, предмет на този договор,</w:t>
      </w:r>
      <w:r w:rsidRPr="003A1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>в размер, по начин и в сроковете, определени в този договор и приложенията към него.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C2A">
        <w:rPr>
          <w:rFonts w:ascii="Times New Roman" w:hAnsi="Times New Roman" w:cs="Times New Roman"/>
          <w:sz w:val="24"/>
          <w:szCs w:val="24"/>
        </w:rPr>
        <w:t>. ИЗПЪЛНИТЕЛЯТ се задължава да извършва дейността, предмет на този договор с грижата на добър търговец.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3A1C2A">
        <w:rPr>
          <w:rFonts w:ascii="Times New Roman" w:hAnsi="Times New Roman" w:cs="Times New Roman"/>
          <w:sz w:val="24"/>
          <w:szCs w:val="24"/>
        </w:rPr>
        <w:t xml:space="preserve">. ИЗПЪЛНИТЕЛЯТ се задължава да изпълнява всяка конкретна доставка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A1C2A">
        <w:rPr>
          <w:rFonts w:ascii="Times New Roman" w:hAnsi="Times New Roman" w:cs="Times New Roman"/>
          <w:sz w:val="24"/>
          <w:szCs w:val="24"/>
        </w:rPr>
        <w:t xml:space="preserve">подадената заявка в уговорения срок, </w:t>
      </w:r>
      <w:r w:rsidRPr="00A43F11">
        <w:rPr>
          <w:rFonts w:ascii="Times New Roman" w:hAnsi="Times New Roman" w:cs="Times New Roman"/>
          <w:sz w:val="24"/>
          <w:szCs w:val="24"/>
        </w:rPr>
        <w:t xml:space="preserve">но не по-късно от 48 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F11">
        <w:rPr>
          <w:rFonts w:ascii="Times New Roman" w:hAnsi="Times New Roman" w:cs="Times New Roman"/>
          <w:sz w:val="24"/>
          <w:szCs w:val="24"/>
        </w:rPr>
        <w:t>четиридесет и осем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F11">
        <w:rPr>
          <w:rFonts w:ascii="Times New Roman" w:hAnsi="Times New Roman" w:cs="Times New Roman"/>
          <w:sz w:val="24"/>
          <w:szCs w:val="24"/>
        </w:rPr>
        <w:t xml:space="preserve"> часа, а за спешни заявки до 12 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3F11">
        <w:rPr>
          <w:rFonts w:ascii="Times New Roman" w:hAnsi="Times New Roman" w:cs="Times New Roman"/>
          <w:sz w:val="24"/>
          <w:szCs w:val="24"/>
        </w:rPr>
        <w:t>дванадесет</w:t>
      </w:r>
      <w:r w:rsidRPr="00A43F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3F11">
        <w:rPr>
          <w:rFonts w:ascii="Times New Roman" w:hAnsi="Times New Roman" w:cs="Times New Roman"/>
          <w:sz w:val="24"/>
          <w:szCs w:val="24"/>
        </w:rPr>
        <w:t xml:space="preserve"> часа от</w:t>
      </w:r>
      <w:r>
        <w:rPr>
          <w:rFonts w:ascii="Times New Roman" w:hAnsi="Times New Roman" w:cs="Times New Roman"/>
          <w:sz w:val="24"/>
          <w:szCs w:val="24"/>
        </w:rPr>
        <w:t xml:space="preserve"> получаване на заявката</w:t>
      </w:r>
      <w:r w:rsidRPr="003A1C2A">
        <w:rPr>
          <w:rFonts w:ascii="Times New Roman" w:hAnsi="Times New Roman" w:cs="Times New Roman"/>
          <w:sz w:val="24"/>
          <w:szCs w:val="24"/>
        </w:rPr>
        <w:t xml:space="preserve">, като не може да се позовава на липсата на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>, упоменати в заявената доставка.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1C2A">
        <w:rPr>
          <w:rFonts w:ascii="Times New Roman" w:hAnsi="Times New Roman" w:cs="Times New Roman"/>
          <w:sz w:val="24"/>
          <w:szCs w:val="24"/>
        </w:rPr>
        <w:t xml:space="preserve">. ИЗПЪЛНИТЕЛЯТ се задължава да доставя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>, отговарящи на изискванията и нуждите на ВЪЗЛОЖИТЕЛЯ в пълно съответствие с техническото предложение, подадено от ИЗПЪЛНИТЕЛЯ в хода на проведената процедура, което е неразделна  част от настоящия договор.</w:t>
      </w:r>
    </w:p>
    <w:p w:rsidR="00AC28EF" w:rsidRPr="003A1C2A" w:rsidRDefault="00AC28EF" w:rsidP="00BE3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C2A">
        <w:rPr>
          <w:rFonts w:ascii="Times New Roman" w:hAnsi="Times New Roman" w:cs="Times New Roman"/>
          <w:sz w:val="24"/>
          <w:szCs w:val="24"/>
        </w:rPr>
        <w:t>. ИЗПЪЛНИТЕЛЯТ се задължава при условията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10 – в случай на доставка на некачествени или с изтекъл срок на годност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>, незабавно след уведомяването от страна на ВЪЗЛОЖИТЕЛЯ,  да замени стоките с недостатъци с годни и качествени. Всички разходи по замяната на стоките са за сметка на ИЗПЪЛНИТЕЛЯ.</w:t>
      </w:r>
    </w:p>
    <w:p w:rsidR="00AC28EF" w:rsidRPr="0056791F" w:rsidRDefault="00AC28EF" w:rsidP="00D90051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8EF" w:rsidRPr="0057273F" w:rsidRDefault="00AC28EF" w:rsidP="00D90051">
      <w:pPr>
        <w:pStyle w:val="ListParagraph"/>
        <w:numPr>
          <w:ilvl w:val="0"/>
          <w:numId w:val="39"/>
        </w:numPr>
        <w:tabs>
          <w:tab w:val="left" w:pos="540"/>
          <w:tab w:val="left" w:pos="840"/>
          <w:tab w:val="left" w:pos="1080"/>
        </w:tabs>
        <w:jc w:val="both"/>
        <w:rPr>
          <w:b/>
          <w:bCs/>
        </w:rPr>
      </w:pPr>
      <w:r w:rsidRPr="0057273F">
        <w:rPr>
          <w:b/>
          <w:bCs/>
        </w:rPr>
        <w:t>ГАРАНЦИЯ ЗА ИЗПЪЛНЕНИЕ НА ДОГОВОРА</w:t>
      </w:r>
    </w:p>
    <w:p w:rsidR="00AC28EF" w:rsidRPr="0057273F" w:rsidRDefault="00AC28EF" w:rsidP="006E23EF">
      <w:pPr>
        <w:pStyle w:val="ListParagraph"/>
        <w:tabs>
          <w:tab w:val="left" w:pos="540"/>
          <w:tab w:val="left" w:pos="840"/>
          <w:tab w:val="left" w:pos="1080"/>
        </w:tabs>
        <w:ind w:left="1260"/>
        <w:jc w:val="both"/>
      </w:pPr>
    </w:p>
    <w:p w:rsidR="00AC28EF" w:rsidRPr="00CB112B" w:rsidRDefault="00AC28EF" w:rsidP="008C161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</w:pPr>
      <w:r w:rsidRPr="005679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12965">
        <w:rPr>
          <w:rFonts w:ascii="Times New Roman" w:hAnsi="Times New Roman" w:cs="Times New Roman"/>
          <w:sz w:val="24"/>
          <w:szCs w:val="24"/>
          <w:lang w:val="ru-RU"/>
        </w:rPr>
        <w:t>Чл. 19. (</w:t>
      </w:r>
      <w:r w:rsidRPr="00412965">
        <w:rPr>
          <w:rFonts w:ascii="Times New Roman" w:hAnsi="Times New Roman" w:cs="Times New Roman"/>
          <w:sz w:val="24"/>
          <w:szCs w:val="24"/>
        </w:rPr>
        <w:t>1</w:t>
      </w:r>
      <w:r w:rsidRPr="0041296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12965">
        <w:rPr>
          <w:rStyle w:val="FontStyle18"/>
          <w:b w:val="0"/>
          <w:bCs w:val="0"/>
          <w:spacing w:val="0"/>
        </w:rPr>
        <w:t xml:space="preserve">За обезпечаване изпълнението на настоящия договор, при подписването му, </w:t>
      </w:r>
      <w:r w:rsidRPr="00412965">
        <w:rPr>
          <w:rFonts w:ascii="Times New Roman" w:hAnsi="Times New Roman" w:cs="Times New Roman"/>
          <w:sz w:val="24"/>
          <w:szCs w:val="24"/>
        </w:rPr>
        <w:t>ИЗПЪЛНИТЕЛЯ</w:t>
      </w:r>
      <w:r w:rsidRPr="00412965">
        <w:rPr>
          <w:rStyle w:val="FontStyle18"/>
          <w:b w:val="0"/>
          <w:bCs w:val="0"/>
          <w:spacing w:val="0"/>
        </w:rPr>
        <w:t xml:space="preserve">Т следва да представи документ за внесена гаранция за изпълнение на задълженията си по него в размер на </w:t>
      </w:r>
      <w:r w:rsidRPr="00412965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>(.................) лева, представляващи 3% (три на сто) от прогнозната стойност на договора без ДДС, чрез избраната от него форма, за което представя съответен документ в оригинал при сключване на договора</w:t>
      </w:r>
      <w:r w:rsidRPr="00412965"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  <w:t>.</w:t>
      </w:r>
      <w:r w:rsidRPr="00CB112B"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  <w:tab/>
      </w:r>
    </w:p>
    <w:p w:rsidR="00AC28EF" w:rsidRPr="0056791F" w:rsidRDefault="00AC28EF" w:rsidP="00CB112B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56791F">
        <w:rPr>
          <w:rStyle w:val="FontStyle18"/>
          <w:b w:val="0"/>
          <w:bCs w:val="0"/>
          <w:spacing w:val="0"/>
        </w:rPr>
        <w:t xml:space="preserve"> (</w:t>
      </w:r>
      <w:r w:rsidRPr="0056791F">
        <w:rPr>
          <w:rStyle w:val="FontStyle18"/>
          <w:b w:val="0"/>
          <w:bCs w:val="0"/>
          <w:spacing w:val="0"/>
          <w:lang w:val="en-US"/>
        </w:rPr>
        <w:t>2</w:t>
      </w:r>
      <w:r w:rsidRPr="0056791F">
        <w:rPr>
          <w:rStyle w:val="FontStyle18"/>
          <w:b w:val="0"/>
          <w:bCs w:val="0"/>
          <w:spacing w:val="0"/>
        </w:rPr>
        <w:t xml:space="preserve">) Разходите по откриването на депозита, банковата гаранция или застраховката са за сметка на </w:t>
      </w:r>
      <w:r>
        <w:rPr>
          <w:rStyle w:val="FontStyle18"/>
          <w:b w:val="0"/>
          <w:bCs w:val="0"/>
          <w:spacing w:val="0"/>
        </w:rPr>
        <w:t>ИЗПЪЛНИТЕЛЯ</w:t>
      </w:r>
      <w:r w:rsidRPr="0056791F">
        <w:rPr>
          <w:rStyle w:val="FontStyle18"/>
          <w:b w:val="0"/>
          <w:bCs w:val="0"/>
          <w:spacing w:val="0"/>
        </w:rPr>
        <w:t>.</w:t>
      </w:r>
    </w:p>
    <w:p w:rsidR="00AC28EF" w:rsidRPr="003B747C" w:rsidRDefault="00AC28EF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56791F">
        <w:rPr>
          <w:rStyle w:val="FontStyle18"/>
          <w:b w:val="0"/>
          <w:bCs w:val="0"/>
          <w:spacing w:val="0"/>
        </w:rPr>
        <w:t xml:space="preserve">(3) Гаранцията за изпълнение на договора се освобождава </w:t>
      </w:r>
      <w:r w:rsidRPr="0056791F">
        <w:rPr>
          <w:rFonts w:ascii="Times New Roman" w:hAnsi="Times New Roman" w:cs="Times New Roman"/>
          <w:sz w:val="24"/>
          <w:szCs w:val="24"/>
        </w:rPr>
        <w:t>в срок от 30 (тридесет) календарни дни, след приключване на срока за изпълнение на договорa за възлагане на обществената поръчка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47C">
        <w:rPr>
          <w:rFonts w:ascii="Times New Roman" w:hAnsi="Times New Roman" w:cs="Times New Roman"/>
          <w:sz w:val="24"/>
          <w:szCs w:val="24"/>
        </w:rPr>
        <w:t>намалена с евентуалните суми по чл. 23 и чл. 24 от този договор, без да дължи лихви</w:t>
      </w:r>
    </w:p>
    <w:p w:rsidR="00AC28EF" w:rsidRPr="0056791F" w:rsidRDefault="00AC28EF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56791F">
        <w:rPr>
          <w:rStyle w:val="FontStyle18"/>
          <w:b w:val="0"/>
          <w:bCs w:val="0"/>
          <w:spacing w:val="0"/>
        </w:rPr>
        <w:t xml:space="preserve">(4) ВЪЗЛОЖИТЕЛЯТ не дължи на </w:t>
      </w:r>
      <w:r>
        <w:rPr>
          <w:rStyle w:val="FontStyle18"/>
          <w:b w:val="0"/>
          <w:bCs w:val="0"/>
          <w:spacing w:val="0"/>
        </w:rPr>
        <w:t>ИЗПЪЛНИТЕЛЯ</w:t>
      </w:r>
      <w:r w:rsidRPr="0056791F">
        <w:rPr>
          <w:rStyle w:val="FontStyle18"/>
          <w:b w:val="0"/>
          <w:bCs w:val="0"/>
          <w:spacing w:val="0"/>
        </w:rPr>
        <w:t xml:space="preserve"> лихви върху сумите по гаранцията за изпълнение, за времето, през което тези суми законно са престояли при него.</w:t>
      </w:r>
    </w:p>
    <w:p w:rsidR="00AC28EF" w:rsidRDefault="00AC28EF" w:rsidP="006E23EF">
      <w:pPr>
        <w:spacing w:after="0" w:line="240" w:lineRule="auto"/>
        <w:ind w:firstLine="708"/>
        <w:jc w:val="both"/>
        <w:rPr>
          <w:rStyle w:val="FontStyle18"/>
          <w:b w:val="0"/>
          <w:bCs w:val="0"/>
          <w:spacing w:val="0"/>
        </w:rPr>
      </w:pPr>
      <w:r w:rsidRPr="0056791F">
        <w:rPr>
          <w:rStyle w:val="FontStyle18"/>
          <w:b w:val="0"/>
          <w:bCs w:val="0"/>
          <w:spacing w:val="0"/>
        </w:rPr>
        <w:t xml:space="preserve">(5) ВЪЗЛОЖИТЕЛЯТ има право да усвои цялата и/или част от гаранцията за изпълнение на договора в случай на неизпълнение на някое от задълженията на </w:t>
      </w:r>
      <w:r>
        <w:rPr>
          <w:rStyle w:val="FontStyle18"/>
          <w:b w:val="0"/>
          <w:bCs w:val="0"/>
          <w:spacing w:val="0"/>
        </w:rPr>
        <w:t>ИЗПЪЛНИТЕЛЯ</w:t>
      </w:r>
      <w:r w:rsidRPr="0056791F">
        <w:rPr>
          <w:rStyle w:val="FontStyle18"/>
          <w:b w:val="0"/>
          <w:bCs w:val="0"/>
          <w:spacing w:val="0"/>
        </w:rPr>
        <w:t>, поети с настоящия договор, доказано по надлежния ред.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AC28EF" w:rsidRPr="003A1C2A" w:rsidRDefault="00AC28EF" w:rsidP="00D9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1C2A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 xml:space="preserve">разваляне </w:t>
      </w:r>
      <w:r w:rsidRPr="003A1C2A">
        <w:rPr>
          <w:rFonts w:ascii="Times New Roman" w:hAnsi="Times New Roman" w:cs="Times New Roman"/>
          <w:sz w:val="24"/>
          <w:szCs w:val="24"/>
        </w:rPr>
        <w:t>на договора по вина на ИЗПЪЛНИТЕЛЯ в случаите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7C44">
        <w:rPr>
          <w:rFonts w:ascii="Times New Roman" w:hAnsi="Times New Roman" w:cs="Times New Roman"/>
          <w:sz w:val="24"/>
          <w:szCs w:val="24"/>
        </w:rPr>
        <w:t>, ал. 1, т. 3,</w:t>
      </w:r>
      <w:r w:rsidRPr="003A1C2A">
        <w:rPr>
          <w:rFonts w:ascii="Times New Roman" w:hAnsi="Times New Roman" w:cs="Times New Roman"/>
          <w:sz w:val="24"/>
          <w:szCs w:val="24"/>
        </w:rPr>
        <w:t xml:space="preserve"> ВЪЗЛОЖИТЕЛЯТ задържа гаранцията за изпълнение. ВЪЗЛОЖИТЕЛЯТ задържа гаранцията за изпълнение на договора и ако в процеса на неговото изпълнение възникне спор между страните, който е отнесен за решаване пред компетентния съгласно този договор съд. </w:t>
      </w:r>
    </w:p>
    <w:p w:rsidR="00AC28EF" w:rsidRPr="003A1C2A" w:rsidRDefault="00AC28EF" w:rsidP="00D9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C2A">
        <w:rPr>
          <w:rFonts w:ascii="Times New Roman" w:hAnsi="Times New Roman" w:cs="Times New Roman"/>
          <w:sz w:val="24"/>
          <w:szCs w:val="24"/>
        </w:rPr>
        <w:t>. ВЪЗЛОЖИТЕЛЯТ има право да удържи от гаранцията за изпълнение  дължимото възнаграждение на ИЗПЪЛНИТЕЛЯ, обезщетението за вредите и размера на неустойките, дължими от ИЗПЪЛНИТЕЛЯ.</w:t>
      </w:r>
    </w:p>
    <w:p w:rsidR="00AC28EF" w:rsidRPr="0056791F" w:rsidRDefault="00AC28EF" w:rsidP="006E23EF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</w:rPr>
      </w:pPr>
    </w:p>
    <w:p w:rsidR="00AC28EF" w:rsidRPr="00C04854" w:rsidRDefault="00AC28EF" w:rsidP="003B747C">
      <w:pPr>
        <w:pStyle w:val="1"/>
        <w:keepNext w:val="0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04854">
        <w:rPr>
          <w:rFonts w:ascii="Times New Roman" w:hAnsi="Times New Roman" w:cs="Times New Roman"/>
          <w:b/>
          <w:bCs/>
          <w:sz w:val="24"/>
          <w:szCs w:val="24"/>
          <w:lang w:val="bg-BG"/>
        </w:rPr>
        <w:t>VІІ. НЕИЗПЪЛНЕНИЕ, ОТГОВОРНОСТИ И НЕУСТОЙКИ</w:t>
      </w:r>
    </w:p>
    <w:p w:rsidR="00AC28EF" w:rsidRPr="00C04854" w:rsidRDefault="00AC28EF" w:rsidP="003B747C">
      <w:pPr>
        <w:pStyle w:val="BodyText"/>
        <w:rPr>
          <w:rFonts w:ascii="Times New Roman" w:hAnsi="Times New Roman" w:cs="Times New Roman"/>
        </w:rPr>
      </w:pPr>
    </w:p>
    <w:p w:rsidR="00AC28EF" w:rsidRPr="003B747C" w:rsidRDefault="00AC28EF" w:rsidP="003B7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A1C2A">
        <w:rPr>
          <w:rFonts w:ascii="Times New Roman" w:hAnsi="Times New Roman" w:cs="Times New Roman"/>
          <w:sz w:val="24"/>
          <w:szCs w:val="24"/>
        </w:rPr>
        <w:t>. При забавено изпълнение ИЗПЪЛНИТЕЛЯТ дължи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3A1C2A">
        <w:rPr>
          <w:rFonts w:ascii="Times New Roman" w:hAnsi="Times New Roman" w:cs="Times New Roman"/>
          <w:sz w:val="24"/>
          <w:szCs w:val="24"/>
        </w:rPr>
        <w:t>ВЪЗЛОЖИТЕЛЯ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неустойка за забава в размер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C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3A1C2A">
        <w:rPr>
          <w:rFonts w:ascii="Times New Roman" w:hAnsi="Times New Roman" w:cs="Times New Roman"/>
          <w:sz w:val="24"/>
          <w:szCs w:val="24"/>
        </w:rPr>
        <w:t xml:space="preserve">) % за всеки ден на забавата, изчислена върху </w:t>
      </w:r>
      <w:r w:rsidRPr="003B747C">
        <w:rPr>
          <w:rFonts w:ascii="Times New Roman" w:hAnsi="Times New Roman" w:cs="Times New Roman"/>
          <w:sz w:val="24"/>
          <w:szCs w:val="24"/>
        </w:rPr>
        <w:t xml:space="preserve">стойността на забавената заявка, но не повече от </w:t>
      </w:r>
      <w:r w:rsidRPr="003B747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B747C">
        <w:rPr>
          <w:rFonts w:ascii="Times New Roman" w:hAnsi="Times New Roman" w:cs="Times New Roman"/>
          <w:sz w:val="24"/>
          <w:szCs w:val="24"/>
        </w:rPr>
        <w:t xml:space="preserve"> (десет) %</w:t>
      </w:r>
      <w:r>
        <w:rPr>
          <w:rFonts w:ascii="Times New Roman" w:hAnsi="Times New Roman" w:cs="Times New Roman"/>
          <w:sz w:val="24"/>
          <w:szCs w:val="24"/>
        </w:rPr>
        <w:t xml:space="preserve"> от общата стойност на възложената поръчка.</w:t>
      </w:r>
    </w:p>
    <w:p w:rsidR="00AC28EF" w:rsidRPr="003A1C2A" w:rsidRDefault="00AC28EF" w:rsidP="003B7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C2A">
        <w:rPr>
          <w:rFonts w:ascii="Times New Roman" w:hAnsi="Times New Roman" w:cs="Times New Roman"/>
          <w:sz w:val="24"/>
          <w:szCs w:val="24"/>
        </w:rPr>
        <w:t>. В случай на неточно изпълнение в количествено или качествено отношение,  ИЗПЪЛНИТЕЛЯТ дължи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3A1C2A">
        <w:rPr>
          <w:rFonts w:ascii="Times New Roman" w:hAnsi="Times New Roman" w:cs="Times New Roman"/>
          <w:sz w:val="24"/>
          <w:szCs w:val="24"/>
        </w:rPr>
        <w:t>ВЪЗЛОЖИТЕЛЯТ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неустойка за неточно изпълнение в размер на 5 (пет) %, изчислена върху стойността на некачествените и/или недоставени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>.</w:t>
      </w:r>
    </w:p>
    <w:p w:rsidR="00AC28EF" w:rsidRPr="003A1C2A" w:rsidRDefault="00AC28EF" w:rsidP="003B7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C2A">
        <w:rPr>
          <w:rFonts w:ascii="Times New Roman" w:hAnsi="Times New Roman" w:cs="Times New Roman"/>
          <w:sz w:val="24"/>
          <w:szCs w:val="24"/>
        </w:rPr>
        <w:t>. ВЪЗЛОЖИТЕЛЯТ удържа неустойките от дадената от ИЗПЪЛНИТЕЛЯ гаранция за изпълнение, за което го уведомява писмено.</w:t>
      </w:r>
    </w:p>
    <w:p w:rsidR="00AC28EF" w:rsidRPr="003A1C2A" w:rsidRDefault="00AC28EF" w:rsidP="003B7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C2A">
        <w:rPr>
          <w:rFonts w:ascii="Times New Roman" w:hAnsi="Times New Roman" w:cs="Times New Roman"/>
          <w:sz w:val="24"/>
          <w:szCs w:val="24"/>
        </w:rPr>
        <w:t>. Плащането на неустойките не освобождава страните от изпълнение на съответните задължения по този договор.</w:t>
      </w:r>
    </w:p>
    <w:p w:rsidR="00AC28EF" w:rsidRDefault="00AC28EF" w:rsidP="003B7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1C2A">
        <w:rPr>
          <w:rFonts w:ascii="Times New Roman" w:hAnsi="Times New Roman" w:cs="Times New Roman"/>
          <w:sz w:val="24"/>
          <w:szCs w:val="24"/>
        </w:rPr>
        <w:t>. В случай, че ИЗПЪЛНИТЕЛЯ  не изпълни заявената доставка в уговореното време и интереса на ВЪЗЛОЖИТЕЛЯ от доставката е вече отпаднал, ВЪЗЛОЖИТЕЛЯ не дължи заплащане на конкретната доставка на ИЗПЪЛНИТЕЛЯ.</w:t>
      </w:r>
    </w:p>
    <w:p w:rsidR="00AC28EF" w:rsidRPr="0056791F" w:rsidRDefault="00AC28EF" w:rsidP="006E2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47C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Чл. </w:t>
      </w:r>
      <w:r w:rsidRPr="003B747C">
        <w:rPr>
          <w:rFonts w:ascii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position w:val="6"/>
          <w:sz w:val="24"/>
          <w:szCs w:val="24"/>
        </w:rPr>
        <w:t>7</w:t>
      </w:r>
      <w:r w:rsidRPr="003B747C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56791F">
        <w:rPr>
          <w:rFonts w:ascii="Times New Roman" w:hAnsi="Times New Roman" w:cs="Times New Roman"/>
          <w:position w:val="6"/>
          <w:sz w:val="24"/>
          <w:szCs w:val="24"/>
        </w:rPr>
        <w:t xml:space="preserve"> Вземанията за вреди, в по-голям размер от неустойката се събират по общия исков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ред.</w:t>
      </w:r>
    </w:p>
    <w:p w:rsidR="00AC28EF" w:rsidRPr="0056791F" w:rsidRDefault="00AC28EF" w:rsidP="006E2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56791F" w:rsidRDefault="00AC28EF" w:rsidP="006E23EF">
      <w:pPr>
        <w:pStyle w:val="Heading8"/>
        <w:spacing w:before="0" w:after="0"/>
        <w:ind w:firstLine="720"/>
        <w:jc w:val="both"/>
        <w:rPr>
          <w:b/>
          <w:bCs/>
          <w:i w:val="0"/>
          <w:iCs w:val="0"/>
          <w:lang w:val="ru-RU"/>
        </w:rPr>
      </w:pPr>
      <w:r w:rsidRPr="00D26E01">
        <w:rPr>
          <w:b/>
          <w:bCs/>
          <w:i w:val="0"/>
          <w:iCs w:val="0"/>
        </w:rPr>
        <w:t xml:space="preserve">VIII. </w:t>
      </w:r>
      <w:r w:rsidRPr="0056791F">
        <w:rPr>
          <w:b/>
          <w:bCs/>
          <w:i w:val="0"/>
          <w:iCs w:val="0"/>
          <w:lang w:val="ru-RU"/>
        </w:rPr>
        <w:t>ПРЕКРАТЯВАНЕ НА ДОГОВОРА</w:t>
      </w:r>
    </w:p>
    <w:p w:rsidR="00AC28EF" w:rsidRPr="0056791F" w:rsidRDefault="00AC28EF" w:rsidP="006E23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8EF" w:rsidRPr="003A1C2A" w:rsidRDefault="00AC28EF" w:rsidP="00AA6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C2A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A1C2A">
        <w:rPr>
          <w:rFonts w:ascii="Times New Roman" w:hAnsi="Times New Roman" w:cs="Times New Roman"/>
          <w:sz w:val="24"/>
          <w:szCs w:val="24"/>
        </w:rPr>
        <w:t xml:space="preserve">. </w:t>
      </w:r>
      <w:r w:rsidRPr="005679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6791F">
        <w:rPr>
          <w:rFonts w:ascii="Times New Roman" w:hAnsi="Times New Roman" w:cs="Times New Roman"/>
          <w:sz w:val="24"/>
          <w:szCs w:val="24"/>
        </w:rPr>
        <w:t>1</w:t>
      </w:r>
      <w:r w:rsidRPr="005679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6791F"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>Договорът се прекратява:</w:t>
      </w:r>
    </w:p>
    <w:p w:rsidR="00AC28EF" w:rsidRPr="003A1C2A" w:rsidRDefault="00AC28EF" w:rsidP="008E4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 изтичане на уговорения срок;</w:t>
      </w:r>
    </w:p>
    <w:p w:rsidR="00AC28EF" w:rsidRPr="003A1C2A" w:rsidRDefault="00AC28EF" w:rsidP="008E4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C2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A1C2A">
        <w:rPr>
          <w:rFonts w:ascii="Times New Roman" w:hAnsi="Times New Roman" w:cs="Times New Roman"/>
          <w:sz w:val="24"/>
          <w:szCs w:val="24"/>
          <w:lang w:val="ru-RU"/>
        </w:rPr>
        <w:t>о взаимно писмено съгласие на страните;</w:t>
      </w:r>
    </w:p>
    <w:p w:rsidR="00AC28EF" w:rsidRPr="003A1C2A" w:rsidRDefault="00AC28EF" w:rsidP="008E4D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C2A">
        <w:rPr>
          <w:rFonts w:ascii="Times New Roman" w:hAnsi="Times New Roman" w:cs="Times New Roman"/>
          <w:sz w:val="24"/>
          <w:szCs w:val="24"/>
        </w:rPr>
        <w:t xml:space="preserve">3. ВЪЗЛОЖИТЕЛЯТ може едностранно, с писмено уведомление, да развали този договор в случай, че:  </w:t>
      </w:r>
    </w:p>
    <w:p w:rsidR="00AC28EF" w:rsidRPr="003A1C2A" w:rsidRDefault="00AC28EF" w:rsidP="00AA6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а/ ИЗПЪЛНИТЕЛЯТ направи</w:t>
      </w:r>
      <w:r w:rsidRPr="003A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 xml:space="preserve">три доставки с отклонения в качеството и/или количеството или срока на годност на </w:t>
      </w:r>
      <w:r w:rsidRPr="00A159B3">
        <w:rPr>
          <w:rFonts w:ascii="Times New Roman" w:hAnsi="Times New Roman" w:cs="Times New Roman"/>
          <w:sz w:val="24"/>
          <w:szCs w:val="24"/>
        </w:rPr>
        <w:t>лабораторни реактиви и консумативи</w:t>
      </w:r>
      <w:r w:rsidRPr="003A1C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28EF" w:rsidRPr="003A1C2A" w:rsidRDefault="00AC28EF" w:rsidP="00AA6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C2A">
        <w:rPr>
          <w:rFonts w:ascii="Times New Roman" w:hAnsi="Times New Roman" w:cs="Times New Roman"/>
          <w:sz w:val="24"/>
          <w:szCs w:val="24"/>
        </w:rPr>
        <w:t>б/ ИЗПЪЛНИТЕЛЯТ откаже да изпълнява задълженията си по този договор;</w:t>
      </w:r>
    </w:p>
    <w:p w:rsidR="00AC28EF" w:rsidRPr="003A1C2A" w:rsidRDefault="00AC28EF" w:rsidP="00AA6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в/ ИЗПЪЛНИТЕЛЯТ, в хода на действие на този договор, прекрати своето съществуване, бъде обявен в неплатежоспособност или в несъстоятелност съгласно условията на Търговския закон.</w:t>
      </w:r>
    </w:p>
    <w:p w:rsidR="00AC28EF" w:rsidRPr="003A1C2A" w:rsidRDefault="00AC28EF" w:rsidP="00AA6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1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679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6791F">
        <w:rPr>
          <w:rFonts w:ascii="Times New Roman" w:hAnsi="Times New Roman" w:cs="Times New Roman"/>
          <w:sz w:val="24"/>
          <w:szCs w:val="24"/>
        </w:rPr>
        <w:t xml:space="preserve"> </w:t>
      </w:r>
      <w:r w:rsidRPr="003A1C2A">
        <w:rPr>
          <w:rFonts w:ascii="Times New Roman" w:hAnsi="Times New Roman" w:cs="Times New Roman"/>
          <w:sz w:val="24"/>
          <w:szCs w:val="24"/>
        </w:rPr>
        <w:t>В случай на разваляне на договора при условията на чл.</w:t>
      </w:r>
      <w:r>
        <w:rPr>
          <w:rFonts w:ascii="Times New Roman" w:hAnsi="Times New Roman" w:cs="Times New Roman"/>
          <w:sz w:val="24"/>
          <w:szCs w:val="24"/>
        </w:rPr>
        <w:t xml:space="preserve"> 28, ал. 1, т. </w:t>
      </w:r>
      <w:r w:rsidRPr="003A1C2A">
        <w:rPr>
          <w:rFonts w:ascii="Times New Roman" w:hAnsi="Times New Roman" w:cs="Times New Roman"/>
          <w:sz w:val="24"/>
          <w:szCs w:val="24"/>
        </w:rPr>
        <w:t xml:space="preserve">3, ВЪЗЛОЖИТЕЛЯТ задържа изцяло гаранцията за изпълнение, като ИЗПЪЛНИТЕЛЯТ дължи на ВЪЗЛОЖИТЕЛЯ и неустойка в размер на размера на гаранцията за изпълнение. </w:t>
      </w:r>
    </w:p>
    <w:p w:rsidR="00AC28EF" w:rsidRDefault="00AC28EF" w:rsidP="00E90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44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287C44">
        <w:rPr>
          <w:rFonts w:ascii="Times New Roman" w:hAnsi="Times New Roman" w:cs="Times New Roman"/>
          <w:color w:val="000000"/>
          <w:sz w:val="24"/>
          <w:szCs w:val="24"/>
        </w:rPr>
        <w:t>. При прекратяването на договора, ИЗПЪЛНИТЕЛЯТ има право да получи цената само на успешно завършената преди прекратяването работа.</w:t>
      </w:r>
    </w:p>
    <w:p w:rsidR="00AC28EF" w:rsidRDefault="00AC28EF" w:rsidP="00C402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Чл. 30.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настъпването на обстоятелства за непреодолима за страните сила – „ФОРС МАЖОР”, страните се освобождават от изпълнението на поетите съгласно този договор задължения.</w:t>
      </w:r>
    </w:p>
    <w:p w:rsidR="00AC28EF" w:rsidRPr="00C402E0" w:rsidRDefault="00AC28EF" w:rsidP="00C40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„ФОРС МАЖОР” се разбират обстоятелства, които са настъпили след сключването на договора и са резултат на непреодолими събития от необичаен характер, като природно бедствие, пожар, война, военна </w:t>
      </w:r>
      <w:r w:rsidRPr="00C402E0">
        <w:rPr>
          <w:rFonts w:ascii="Times New Roman" w:hAnsi="Times New Roman" w:cs="Times New Roman"/>
          <w:sz w:val="24"/>
          <w:szCs w:val="24"/>
        </w:rPr>
        <w:t>операция, национално извънредно положение, граждански размирици, стачки, изисквания или предписания от което и да е ведомство или държавен орган.</w:t>
      </w:r>
    </w:p>
    <w:p w:rsidR="00AC28EF" w:rsidRDefault="00AC28EF" w:rsidP="00C40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2E0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402E0">
        <w:rPr>
          <w:rFonts w:ascii="Times New Roman" w:hAnsi="Times New Roman" w:cs="Times New Roman"/>
          <w:sz w:val="24"/>
          <w:szCs w:val="24"/>
        </w:rPr>
        <w:t xml:space="preserve">. Срокът за изпълнение на задълженията по настоящия договор се удължава с времето, през което са действали обстоятелствата по чл.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02E0">
        <w:rPr>
          <w:rFonts w:ascii="Times New Roman" w:hAnsi="Times New Roman" w:cs="Times New Roman"/>
          <w:sz w:val="24"/>
          <w:szCs w:val="24"/>
        </w:rPr>
        <w:t xml:space="preserve"> и техните последици.</w:t>
      </w:r>
    </w:p>
    <w:p w:rsidR="00AC28EF" w:rsidRPr="00C402E0" w:rsidRDefault="00AC28EF" w:rsidP="00C40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2E0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402E0">
        <w:rPr>
          <w:rFonts w:ascii="Times New Roman" w:hAnsi="Times New Roman" w:cs="Times New Roman"/>
          <w:sz w:val="24"/>
          <w:szCs w:val="24"/>
        </w:rPr>
        <w:t>. В случай, че тези обстоятелства и техните последици продължават повече от три месеца, всяка една от страните има право да се откаже от по-нататъшното изпълнение на договора без изрично писмено предизвестие.</w:t>
      </w:r>
    </w:p>
    <w:p w:rsidR="00AC28EF" w:rsidRDefault="00AC28EF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56791F" w:rsidRDefault="00AC28EF" w:rsidP="00D26E01">
      <w:pPr>
        <w:pStyle w:val="Heading6"/>
        <w:spacing w:before="0" w:after="0" w:line="240" w:lineRule="auto"/>
        <w:ind w:firstLine="720"/>
        <w:jc w:val="both"/>
        <w:rPr>
          <w:sz w:val="24"/>
          <w:szCs w:val="24"/>
        </w:rPr>
      </w:pPr>
      <w:r w:rsidRPr="0056791F">
        <w:t>ІХ.</w:t>
      </w:r>
      <w:r>
        <w:t xml:space="preserve"> </w:t>
      </w:r>
      <w:r w:rsidRPr="0056791F">
        <w:rPr>
          <w:sz w:val="24"/>
          <w:szCs w:val="24"/>
        </w:rPr>
        <w:t>ОБЩИ ПОЛОЖЕНИЯ</w:t>
      </w:r>
    </w:p>
    <w:p w:rsidR="00AC28EF" w:rsidRPr="0056791F" w:rsidRDefault="00AC28EF" w:rsidP="00D2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D26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47C">
        <w:rPr>
          <w:rFonts w:ascii="Times New Roman" w:hAnsi="Times New Roman" w:cs="Times New Roman"/>
          <w:color w:val="000000"/>
          <w:sz w:val="24"/>
          <w:szCs w:val="24"/>
        </w:rPr>
        <w:t xml:space="preserve">Чл. 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3B74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791F">
        <w:rPr>
          <w:rFonts w:ascii="Times New Roman" w:hAnsi="Times New Roman" w:cs="Times New Roman"/>
          <w:color w:val="000000"/>
          <w:sz w:val="24"/>
          <w:szCs w:val="24"/>
        </w:rPr>
        <w:t xml:space="preserve"> Договарящите се страни поемат задължения да решават всички възникнали спорове във връзка с изпълнението на настоящия договор в условията на доброволността и взаимната толерантност, а при невъзможност за това, спорът се отнася за решаване пред КЗК и/или пред компетентния съд на територията на Република България по реда на действащото българско законодателство.</w:t>
      </w:r>
    </w:p>
    <w:p w:rsidR="00AC28EF" w:rsidRPr="0056791F" w:rsidRDefault="00AC28EF" w:rsidP="00D26E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 34. Всички съобщения и уведомления между страните ще се извършват в писмена форма, като за валидно направено се счита съобщение, изпратено на посочения в договора адрес.</w:t>
      </w:r>
    </w:p>
    <w:p w:rsidR="00AC28EF" w:rsidRPr="0056791F" w:rsidRDefault="00AC28EF" w:rsidP="00D26E0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3B747C">
        <w:rPr>
          <w:rFonts w:ascii="Times New Roman" w:hAnsi="Times New Roman" w:cs="Times New Roman"/>
          <w:color w:val="000000"/>
          <w:sz w:val="24"/>
          <w:szCs w:val="24"/>
        </w:rPr>
        <w:t>Чл. 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B74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791F">
        <w:rPr>
          <w:rFonts w:ascii="Times New Roman" w:hAnsi="Times New Roman" w:cs="Times New Roman"/>
          <w:color w:val="000000"/>
          <w:sz w:val="24"/>
          <w:szCs w:val="24"/>
        </w:rPr>
        <w:t xml:space="preserve"> При промяна на банковите сметки, адреси, телефони и др. свързани с техническото поддържане, съответната страна е длъжна да уведоми писмено другата страна.</w:t>
      </w:r>
    </w:p>
    <w:p w:rsidR="00AC28EF" w:rsidRDefault="00AC28EF" w:rsidP="00D26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47C">
        <w:rPr>
          <w:rFonts w:ascii="Times New Roman" w:hAnsi="Times New Roman" w:cs="Times New Roman"/>
          <w:color w:val="000000"/>
          <w:sz w:val="24"/>
          <w:szCs w:val="24"/>
        </w:rPr>
        <w:t>Чл. 3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74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791F">
        <w:rPr>
          <w:rFonts w:ascii="Times New Roman" w:hAnsi="Times New Roman" w:cs="Times New Roman"/>
          <w:color w:val="000000"/>
          <w:sz w:val="24"/>
          <w:szCs w:val="24"/>
        </w:rPr>
        <w:t xml:space="preserve"> За всички неуредени по настоящия договор въпроси се прилагат разпоредбите на действащото законодателство на Република България. Всички спорове, породени от този договор ще се решават по взаимно съгласие, а при не постигане на взаимно съгласие – по реда на  ГПК.</w:t>
      </w:r>
      <w:r w:rsidRPr="00D26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EF" w:rsidRDefault="00AC28EF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56791F" w:rsidRDefault="00AC28EF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1F">
        <w:rPr>
          <w:rFonts w:ascii="Times New Roman" w:hAnsi="Times New Roman" w:cs="Times New Roman"/>
          <w:sz w:val="24"/>
          <w:szCs w:val="24"/>
        </w:rPr>
        <w:t xml:space="preserve">Този договор се състави и подписа в три еднообразни екземпляра - два за Възложителя и един за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 w:rsidRPr="00567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8EF" w:rsidRPr="0056791F" w:rsidRDefault="00AC28EF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56791F" w:rsidRDefault="00AC28EF" w:rsidP="006448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56791F" w:rsidRDefault="00AC28EF" w:rsidP="0064481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8EF" w:rsidRPr="0056791F" w:rsidRDefault="00AC28EF" w:rsidP="006E23EF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56791F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ВЪЗЛОЖИТЕЛ:………………                                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ИЗПЪЛНИТЕЛ</w:t>
      </w:r>
      <w:r w:rsidRPr="0056791F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:…………………</w:t>
      </w: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330C31">
        <w:rPr>
          <w:rFonts w:ascii="Times New Roman" w:hAnsi="Times New Roman" w:cs="Times New Roman"/>
          <w:spacing w:val="2"/>
          <w:position w:val="2"/>
          <w:sz w:val="24"/>
          <w:szCs w:val="24"/>
        </w:rPr>
        <w:t>Д-р Иван Червенков</w:t>
      </w: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330C31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Управител на „МБАЛ-Асеновград” ЕООД  </w:t>
      </w: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330C31">
        <w:rPr>
          <w:rFonts w:ascii="Times New Roman" w:hAnsi="Times New Roman" w:cs="Times New Roman"/>
          <w:spacing w:val="2"/>
          <w:position w:val="2"/>
          <w:sz w:val="24"/>
          <w:szCs w:val="24"/>
        </w:rPr>
        <w:t>Десислава Сиракова-Тютюнджиева</w:t>
      </w: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330C31">
        <w:rPr>
          <w:rFonts w:ascii="Times New Roman" w:hAnsi="Times New Roman" w:cs="Times New Roman"/>
          <w:spacing w:val="2"/>
          <w:position w:val="2"/>
          <w:sz w:val="24"/>
          <w:szCs w:val="24"/>
        </w:rPr>
        <w:t>Главен счетоводител на „МБАЛ-Асеновград” ЕООД</w:t>
      </w: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AC28EF" w:rsidRPr="00330C31" w:rsidRDefault="00AC28EF" w:rsidP="00330C31">
      <w:pPr>
        <w:spacing w:after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330C31">
        <w:rPr>
          <w:rFonts w:ascii="Times New Roman" w:hAnsi="Times New Roman" w:cs="Times New Roman"/>
          <w:spacing w:val="2"/>
          <w:position w:val="2"/>
          <w:sz w:val="24"/>
          <w:szCs w:val="24"/>
        </w:rPr>
        <w:t>Съгласувал юрист:</w:t>
      </w:r>
    </w:p>
    <w:p w:rsidR="00AC28EF" w:rsidRDefault="00AC28EF" w:rsidP="00330C31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56791F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Pr="0056791F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</w:p>
    <w:p w:rsidR="00AC28EF" w:rsidRDefault="00AC28EF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AC28EF" w:rsidRDefault="00AC28EF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AC28EF" w:rsidRDefault="00AC28EF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p w:rsidR="00AC28EF" w:rsidRPr="003A1C2A" w:rsidRDefault="00AC28EF" w:rsidP="00BE3C81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Pr="003A1C2A" w:rsidRDefault="00AC28EF" w:rsidP="00BE3C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C28EF" w:rsidRDefault="00AC28EF" w:rsidP="00BE3C81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8EF" w:rsidRPr="00F85DE4" w:rsidRDefault="00AC28EF" w:rsidP="00BE3C81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EF" w:rsidRPr="00C66386" w:rsidRDefault="00AC28EF" w:rsidP="009F5FD3">
      <w:pPr>
        <w:spacing w:after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</w:p>
    <w:sectPr w:rsidR="00AC28EF" w:rsidRPr="00C66386" w:rsidSect="00F25EDC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EF" w:rsidRDefault="00AC28EF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8EF" w:rsidRDefault="00AC28EF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EF" w:rsidRDefault="00AC28EF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8EF" w:rsidRDefault="00AC28EF" w:rsidP="001511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AA24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83D8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EF2895"/>
    <w:multiLevelType w:val="hybridMultilevel"/>
    <w:tmpl w:val="5290E5BE"/>
    <w:lvl w:ilvl="0" w:tplc="D7EE5F6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FAE35C8"/>
    <w:multiLevelType w:val="hybridMultilevel"/>
    <w:tmpl w:val="D292B06E"/>
    <w:lvl w:ilvl="0" w:tplc="C402F6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>
      <w:start w:val="1"/>
      <w:numFmt w:val="decimal"/>
      <w:lvlText w:val="%4."/>
      <w:lvlJc w:val="left"/>
      <w:pPr>
        <w:ind w:left="4320" w:hanging="360"/>
      </w:pPr>
    </w:lvl>
    <w:lvl w:ilvl="4" w:tplc="04020019">
      <w:start w:val="1"/>
      <w:numFmt w:val="lowerLetter"/>
      <w:lvlText w:val="%5."/>
      <w:lvlJc w:val="left"/>
      <w:pPr>
        <w:ind w:left="5040" w:hanging="360"/>
      </w:pPr>
    </w:lvl>
    <w:lvl w:ilvl="5" w:tplc="0402001B">
      <w:start w:val="1"/>
      <w:numFmt w:val="lowerRoman"/>
      <w:lvlText w:val="%6."/>
      <w:lvlJc w:val="right"/>
      <w:pPr>
        <w:ind w:left="5760" w:hanging="180"/>
      </w:pPr>
    </w:lvl>
    <w:lvl w:ilvl="6" w:tplc="0402000F">
      <w:start w:val="1"/>
      <w:numFmt w:val="decimal"/>
      <w:lvlText w:val="%7."/>
      <w:lvlJc w:val="left"/>
      <w:pPr>
        <w:ind w:left="6480" w:hanging="360"/>
      </w:pPr>
    </w:lvl>
    <w:lvl w:ilvl="7" w:tplc="04020019">
      <w:start w:val="1"/>
      <w:numFmt w:val="lowerLetter"/>
      <w:lvlText w:val="%8."/>
      <w:lvlJc w:val="left"/>
      <w:pPr>
        <w:ind w:left="7200" w:hanging="360"/>
      </w:pPr>
    </w:lvl>
    <w:lvl w:ilvl="8" w:tplc="0402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B257A1"/>
    <w:multiLevelType w:val="hybridMultilevel"/>
    <w:tmpl w:val="5C360812"/>
    <w:lvl w:ilvl="0" w:tplc="87A69102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866F4A"/>
    <w:multiLevelType w:val="hybridMultilevel"/>
    <w:tmpl w:val="E16A1A4A"/>
    <w:lvl w:ilvl="0" w:tplc="04020017">
      <w:start w:val="1"/>
      <w:numFmt w:val="lowerLetter"/>
      <w:lvlText w:val="%1)"/>
      <w:lvlJc w:val="left"/>
      <w:pPr>
        <w:ind w:left="1980" w:hanging="360"/>
      </w:pPr>
    </w:lvl>
    <w:lvl w:ilvl="1" w:tplc="1166CB8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E75768E"/>
    <w:multiLevelType w:val="hybridMultilevel"/>
    <w:tmpl w:val="6630A31C"/>
    <w:lvl w:ilvl="0" w:tplc="26C0DC0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5E2834"/>
    <w:multiLevelType w:val="hybridMultilevel"/>
    <w:tmpl w:val="21F03A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2DF2"/>
    <w:multiLevelType w:val="hybridMultilevel"/>
    <w:tmpl w:val="4216B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9065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205154"/>
    <w:multiLevelType w:val="hybridMultilevel"/>
    <w:tmpl w:val="29924EB6"/>
    <w:lvl w:ilvl="0" w:tplc="67C4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3196"/>
    <w:multiLevelType w:val="hybridMultilevel"/>
    <w:tmpl w:val="A61C1B3A"/>
    <w:lvl w:ilvl="0" w:tplc="DA92B9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5E1706"/>
    <w:multiLevelType w:val="hybridMultilevel"/>
    <w:tmpl w:val="F5F2ECDA"/>
    <w:lvl w:ilvl="0" w:tplc="6142A5D2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E96BFF"/>
    <w:multiLevelType w:val="hybridMultilevel"/>
    <w:tmpl w:val="68AAD10E"/>
    <w:lvl w:ilvl="0" w:tplc="0402000F">
      <w:start w:val="1"/>
      <w:numFmt w:val="decimal"/>
      <w:pStyle w:val="ListBullet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D593F"/>
    <w:multiLevelType w:val="multilevel"/>
    <w:tmpl w:val="3C8057E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9">
    <w:nsid w:val="75963D3E"/>
    <w:multiLevelType w:val="hybridMultilevel"/>
    <w:tmpl w:val="E8E4F45A"/>
    <w:lvl w:ilvl="0" w:tplc="EC588B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11"/>
  </w:num>
  <w:num w:numId="31">
    <w:abstractNumId w:val="21"/>
  </w:num>
  <w:num w:numId="32">
    <w:abstractNumId w:val="20"/>
  </w:num>
  <w:num w:numId="33">
    <w:abstractNumId w:val="2"/>
  </w:num>
  <w:num w:numId="34">
    <w:abstractNumId w:val="14"/>
  </w:num>
  <w:num w:numId="35">
    <w:abstractNumId w:val="9"/>
  </w:num>
  <w:num w:numId="3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9"/>
  </w:num>
  <w:num w:numId="39">
    <w:abstractNumId w:val="15"/>
  </w:num>
  <w:num w:numId="40">
    <w:abstractNumId w:val="1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98"/>
    <w:rsid w:val="00001293"/>
    <w:rsid w:val="0000643D"/>
    <w:rsid w:val="00036647"/>
    <w:rsid w:val="00050D6F"/>
    <w:rsid w:val="0005427A"/>
    <w:rsid w:val="0005510C"/>
    <w:rsid w:val="00072B88"/>
    <w:rsid w:val="00085D22"/>
    <w:rsid w:val="00085E95"/>
    <w:rsid w:val="00086308"/>
    <w:rsid w:val="000A7C6C"/>
    <w:rsid w:val="000B5993"/>
    <w:rsid w:val="000B69A7"/>
    <w:rsid w:val="000D136C"/>
    <w:rsid w:val="000E03B3"/>
    <w:rsid w:val="000E42B8"/>
    <w:rsid w:val="001035E7"/>
    <w:rsid w:val="001122FF"/>
    <w:rsid w:val="0011325B"/>
    <w:rsid w:val="00114986"/>
    <w:rsid w:val="00127ED9"/>
    <w:rsid w:val="00135158"/>
    <w:rsid w:val="00140251"/>
    <w:rsid w:val="001417C2"/>
    <w:rsid w:val="00151191"/>
    <w:rsid w:val="001523AC"/>
    <w:rsid w:val="00153CEC"/>
    <w:rsid w:val="00160FCD"/>
    <w:rsid w:val="00171363"/>
    <w:rsid w:val="00180AD9"/>
    <w:rsid w:val="001856D3"/>
    <w:rsid w:val="00195D64"/>
    <w:rsid w:val="00197E50"/>
    <w:rsid w:val="001A79D2"/>
    <w:rsid w:val="001A7D22"/>
    <w:rsid w:val="001B4B65"/>
    <w:rsid w:val="001B5F0E"/>
    <w:rsid w:val="001C0E84"/>
    <w:rsid w:val="001C2CCD"/>
    <w:rsid w:val="001C7CD4"/>
    <w:rsid w:val="001E1B2D"/>
    <w:rsid w:val="001E372D"/>
    <w:rsid w:val="001E610E"/>
    <w:rsid w:val="001F098A"/>
    <w:rsid w:val="00212D1E"/>
    <w:rsid w:val="00216CF2"/>
    <w:rsid w:val="00224E13"/>
    <w:rsid w:val="0023090F"/>
    <w:rsid w:val="002346C7"/>
    <w:rsid w:val="00250555"/>
    <w:rsid w:val="0026007A"/>
    <w:rsid w:val="00262A14"/>
    <w:rsid w:val="00276D26"/>
    <w:rsid w:val="002861D6"/>
    <w:rsid w:val="002871DA"/>
    <w:rsid w:val="00287C44"/>
    <w:rsid w:val="002912B9"/>
    <w:rsid w:val="0029288E"/>
    <w:rsid w:val="002A2A04"/>
    <w:rsid w:val="002A3FE8"/>
    <w:rsid w:val="002E61B5"/>
    <w:rsid w:val="00302729"/>
    <w:rsid w:val="00302B8C"/>
    <w:rsid w:val="00330C31"/>
    <w:rsid w:val="003373A8"/>
    <w:rsid w:val="00351EC5"/>
    <w:rsid w:val="003521EB"/>
    <w:rsid w:val="003659DF"/>
    <w:rsid w:val="00367FA8"/>
    <w:rsid w:val="00397C78"/>
    <w:rsid w:val="003A1C2A"/>
    <w:rsid w:val="003B3CE3"/>
    <w:rsid w:val="003B747C"/>
    <w:rsid w:val="003C2FFA"/>
    <w:rsid w:val="003C765C"/>
    <w:rsid w:val="003D5A66"/>
    <w:rsid w:val="003D7987"/>
    <w:rsid w:val="003F26D5"/>
    <w:rsid w:val="003F4C5A"/>
    <w:rsid w:val="00412965"/>
    <w:rsid w:val="004404FC"/>
    <w:rsid w:val="004A5F0B"/>
    <w:rsid w:val="004B0017"/>
    <w:rsid w:val="004B0A2B"/>
    <w:rsid w:val="004D554C"/>
    <w:rsid w:val="004E0D22"/>
    <w:rsid w:val="004E4668"/>
    <w:rsid w:val="004E59AB"/>
    <w:rsid w:val="004E76F9"/>
    <w:rsid w:val="004F3FEE"/>
    <w:rsid w:val="00507B9E"/>
    <w:rsid w:val="00510AC1"/>
    <w:rsid w:val="00514FFB"/>
    <w:rsid w:val="00517A3C"/>
    <w:rsid w:val="005224AD"/>
    <w:rsid w:val="00522C13"/>
    <w:rsid w:val="00551242"/>
    <w:rsid w:val="005663D4"/>
    <w:rsid w:val="0056791F"/>
    <w:rsid w:val="0057273F"/>
    <w:rsid w:val="00582845"/>
    <w:rsid w:val="005877A6"/>
    <w:rsid w:val="005A0998"/>
    <w:rsid w:val="005B50D3"/>
    <w:rsid w:val="005C44B9"/>
    <w:rsid w:val="005C7692"/>
    <w:rsid w:val="005D5778"/>
    <w:rsid w:val="00605558"/>
    <w:rsid w:val="00605AB6"/>
    <w:rsid w:val="006167D1"/>
    <w:rsid w:val="00616E45"/>
    <w:rsid w:val="00632A87"/>
    <w:rsid w:val="0064481B"/>
    <w:rsid w:val="0065565B"/>
    <w:rsid w:val="0065709E"/>
    <w:rsid w:val="00667877"/>
    <w:rsid w:val="0067620F"/>
    <w:rsid w:val="006A402B"/>
    <w:rsid w:val="006B0722"/>
    <w:rsid w:val="006B2016"/>
    <w:rsid w:val="006B6755"/>
    <w:rsid w:val="006B6922"/>
    <w:rsid w:val="006B7CE6"/>
    <w:rsid w:val="006C4235"/>
    <w:rsid w:val="006D0F4B"/>
    <w:rsid w:val="006E23EF"/>
    <w:rsid w:val="006F17E8"/>
    <w:rsid w:val="006F43CB"/>
    <w:rsid w:val="00704457"/>
    <w:rsid w:val="00704717"/>
    <w:rsid w:val="0071469D"/>
    <w:rsid w:val="00715B8E"/>
    <w:rsid w:val="00726843"/>
    <w:rsid w:val="00740E6B"/>
    <w:rsid w:val="007461EB"/>
    <w:rsid w:val="00766D28"/>
    <w:rsid w:val="00786A31"/>
    <w:rsid w:val="007B76F7"/>
    <w:rsid w:val="007C3622"/>
    <w:rsid w:val="007C4147"/>
    <w:rsid w:val="007F5FE0"/>
    <w:rsid w:val="008078E0"/>
    <w:rsid w:val="0082589A"/>
    <w:rsid w:val="00840995"/>
    <w:rsid w:val="00864B41"/>
    <w:rsid w:val="008714AF"/>
    <w:rsid w:val="00874CC2"/>
    <w:rsid w:val="00882CF7"/>
    <w:rsid w:val="0089223F"/>
    <w:rsid w:val="008B5E47"/>
    <w:rsid w:val="008C161C"/>
    <w:rsid w:val="008C665D"/>
    <w:rsid w:val="008D5FF6"/>
    <w:rsid w:val="008E4D67"/>
    <w:rsid w:val="008E530A"/>
    <w:rsid w:val="008F62DC"/>
    <w:rsid w:val="00934EE9"/>
    <w:rsid w:val="00967E03"/>
    <w:rsid w:val="00986312"/>
    <w:rsid w:val="00991383"/>
    <w:rsid w:val="0099391B"/>
    <w:rsid w:val="009A1297"/>
    <w:rsid w:val="009A1B73"/>
    <w:rsid w:val="009A5DE5"/>
    <w:rsid w:val="009B43DA"/>
    <w:rsid w:val="009C6616"/>
    <w:rsid w:val="009E26FE"/>
    <w:rsid w:val="009F1560"/>
    <w:rsid w:val="009F45A6"/>
    <w:rsid w:val="009F4F92"/>
    <w:rsid w:val="009F5FD3"/>
    <w:rsid w:val="009F6884"/>
    <w:rsid w:val="00A01D71"/>
    <w:rsid w:val="00A159B3"/>
    <w:rsid w:val="00A24778"/>
    <w:rsid w:val="00A3773C"/>
    <w:rsid w:val="00A43F11"/>
    <w:rsid w:val="00A5785E"/>
    <w:rsid w:val="00A60A54"/>
    <w:rsid w:val="00A77766"/>
    <w:rsid w:val="00A85D79"/>
    <w:rsid w:val="00A869B7"/>
    <w:rsid w:val="00A966A9"/>
    <w:rsid w:val="00AA6C38"/>
    <w:rsid w:val="00AB54C6"/>
    <w:rsid w:val="00AB5B91"/>
    <w:rsid w:val="00AC28EF"/>
    <w:rsid w:val="00AD2465"/>
    <w:rsid w:val="00B02D9B"/>
    <w:rsid w:val="00B31F49"/>
    <w:rsid w:val="00B36FCC"/>
    <w:rsid w:val="00B377DE"/>
    <w:rsid w:val="00B37A3D"/>
    <w:rsid w:val="00B54083"/>
    <w:rsid w:val="00B601EE"/>
    <w:rsid w:val="00B617F6"/>
    <w:rsid w:val="00B64257"/>
    <w:rsid w:val="00B711DC"/>
    <w:rsid w:val="00B87426"/>
    <w:rsid w:val="00B932C7"/>
    <w:rsid w:val="00BA0EF3"/>
    <w:rsid w:val="00BA35A9"/>
    <w:rsid w:val="00BA5754"/>
    <w:rsid w:val="00BA7921"/>
    <w:rsid w:val="00BC7DFE"/>
    <w:rsid w:val="00BD03D2"/>
    <w:rsid w:val="00BD547D"/>
    <w:rsid w:val="00BE3C81"/>
    <w:rsid w:val="00C01A54"/>
    <w:rsid w:val="00C04854"/>
    <w:rsid w:val="00C07363"/>
    <w:rsid w:val="00C402E0"/>
    <w:rsid w:val="00C537CA"/>
    <w:rsid w:val="00C541C5"/>
    <w:rsid w:val="00C569AA"/>
    <w:rsid w:val="00C626E2"/>
    <w:rsid w:val="00C66386"/>
    <w:rsid w:val="00C71F79"/>
    <w:rsid w:val="00C92310"/>
    <w:rsid w:val="00CA263B"/>
    <w:rsid w:val="00CA51CD"/>
    <w:rsid w:val="00CB112B"/>
    <w:rsid w:val="00CB5D71"/>
    <w:rsid w:val="00CD571C"/>
    <w:rsid w:val="00CD713D"/>
    <w:rsid w:val="00CE05AF"/>
    <w:rsid w:val="00D139B1"/>
    <w:rsid w:val="00D26E01"/>
    <w:rsid w:val="00D453DD"/>
    <w:rsid w:val="00D51C84"/>
    <w:rsid w:val="00D57709"/>
    <w:rsid w:val="00D90051"/>
    <w:rsid w:val="00D95BC8"/>
    <w:rsid w:val="00DA5D4F"/>
    <w:rsid w:val="00DC456D"/>
    <w:rsid w:val="00DC5B6B"/>
    <w:rsid w:val="00DD60B6"/>
    <w:rsid w:val="00DF006A"/>
    <w:rsid w:val="00E04300"/>
    <w:rsid w:val="00E07316"/>
    <w:rsid w:val="00E42B61"/>
    <w:rsid w:val="00E42D50"/>
    <w:rsid w:val="00E65F76"/>
    <w:rsid w:val="00E7158E"/>
    <w:rsid w:val="00E82243"/>
    <w:rsid w:val="00E841C6"/>
    <w:rsid w:val="00E87AFE"/>
    <w:rsid w:val="00E90937"/>
    <w:rsid w:val="00E97135"/>
    <w:rsid w:val="00EA47CD"/>
    <w:rsid w:val="00EC50ED"/>
    <w:rsid w:val="00ED2C01"/>
    <w:rsid w:val="00EE14CE"/>
    <w:rsid w:val="00EF2D9A"/>
    <w:rsid w:val="00F13D53"/>
    <w:rsid w:val="00F20FC0"/>
    <w:rsid w:val="00F214D3"/>
    <w:rsid w:val="00F25EDC"/>
    <w:rsid w:val="00F3065C"/>
    <w:rsid w:val="00F34C2D"/>
    <w:rsid w:val="00F41B83"/>
    <w:rsid w:val="00F47D50"/>
    <w:rsid w:val="00F500B4"/>
    <w:rsid w:val="00F560FD"/>
    <w:rsid w:val="00F56AAF"/>
    <w:rsid w:val="00F56C4D"/>
    <w:rsid w:val="00F85DE4"/>
    <w:rsid w:val="00FB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099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Heading 1 Char Char,Heading 1 Char Char Char Char,Heading 1 Char Char Char Char Char Char Char"/>
    <w:basedOn w:val="Normal"/>
    <w:next w:val="Normal"/>
    <w:link w:val="Heading1Char"/>
    <w:uiPriority w:val="99"/>
    <w:qFormat/>
    <w:rsid w:val="005A0998"/>
    <w:pPr>
      <w:keepNext/>
      <w:spacing w:after="0" w:line="240" w:lineRule="auto"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ED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ED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E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3C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99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998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,Heading 1 Char Char Char Char Char Char Char Char"/>
    <w:basedOn w:val="DefaultParagraphFont"/>
    <w:link w:val="Heading1"/>
    <w:uiPriority w:val="99"/>
    <w:locked/>
    <w:rsid w:val="005A0998"/>
    <w:rPr>
      <w:rFonts w:ascii="Calibri" w:hAnsi="Calibri" w:cs="Calibri"/>
      <w:b/>
      <w:bCs/>
      <w:sz w:val="24"/>
      <w:szCs w:val="24"/>
      <w:u w:val="single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E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7ED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7ED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3C8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0998"/>
    <w:rPr>
      <w:rFonts w:ascii="Times New Roman" w:hAnsi="Times New Roman" w:cs="Times New Roman"/>
      <w:b/>
      <w:bCs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0998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aliases w:val="Char Char Char"/>
    <w:basedOn w:val="Normal"/>
    <w:link w:val="HeaderChar"/>
    <w:uiPriority w:val="99"/>
    <w:rsid w:val="005A0998"/>
    <w:pPr>
      <w:spacing w:after="160" w:line="240" w:lineRule="exact"/>
    </w:pPr>
    <w:rPr>
      <w:sz w:val="24"/>
      <w:szCs w:val="24"/>
      <w:lang w:val="en-GB"/>
    </w:r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locked/>
    <w:rsid w:val="005A0998"/>
    <w:rPr>
      <w:rFonts w:ascii="Calibri" w:hAnsi="Calibri" w:cs="Calibri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uiPriority w:val="99"/>
    <w:semiHidden/>
    <w:rsid w:val="005A0998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998"/>
    <w:rPr>
      <w:rFonts w:ascii="Calibri" w:hAnsi="Calibri" w:cs="Calibri"/>
      <w:b/>
      <w:bCs/>
      <w:sz w:val="32"/>
      <w:szCs w:val="32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rsid w:val="005A0998"/>
    <w:pPr>
      <w:tabs>
        <w:tab w:val="num" w:pos="926"/>
      </w:tabs>
      <w:spacing w:after="0" w:line="240" w:lineRule="auto"/>
      <w:ind w:firstLine="72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0998"/>
    <w:rPr>
      <w:rFonts w:ascii="Calibri" w:hAnsi="Calibri" w:cs="Calibri"/>
      <w:sz w:val="28"/>
      <w:szCs w:val="28"/>
      <w:lang w:val="bg-BG"/>
    </w:rPr>
  </w:style>
  <w:style w:type="paragraph" w:styleId="BodyText2">
    <w:name w:val="Body Text 2"/>
    <w:basedOn w:val="Normal"/>
    <w:link w:val="BodyText2Char"/>
    <w:uiPriority w:val="99"/>
    <w:rsid w:val="005A0998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099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A0998"/>
    <w:pPr>
      <w:spacing w:after="120" w:line="240" w:lineRule="auto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0998"/>
    <w:rPr>
      <w:rFonts w:ascii="Calibri" w:hAnsi="Calibri" w:cs="Calibri"/>
      <w:sz w:val="16"/>
      <w:szCs w:val="16"/>
    </w:rPr>
  </w:style>
  <w:style w:type="paragraph" w:customStyle="1" w:styleId="Title1">
    <w:name w:val="Title1"/>
    <w:aliases w:val="Char Char,Body Text Indent 3 Char,Body Text Indent 3 Char Char"/>
    <w:basedOn w:val="Normal"/>
    <w:uiPriority w:val="99"/>
    <w:semiHidden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5A09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5A0998"/>
    <w:pPr>
      <w:numPr>
        <w:numId w:val="27"/>
      </w:numPr>
      <w:tabs>
        <w:tab w:val="num" w:pos="360"/>
      </w:tabs>
      <w:ind w:left="360"/>
    </w:pPr>
  </w:style>
  <w:style w:type="paragraph" w:styleId="Title">
    <w:name w:val="Title"/>
    <w:aliases w:val="Char1 Char1,Char1 Char Char Char,Char1 Char Char1,Char2 Char Char Char,Char11 Char,Char2 Char Char1,Char2 Char1"/>
    <w:basedOn w:val="Normal"/>
    <w:link w:val="TitleChar"/>
    <w:uiPriority w:val="99"/>
    <w:qFormat/>
    <w:rsid w:val="005A0998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aliases w:val="Char1 Char1 Char,Char1 Char Char Char Char,Char1 Char Char1 Char,Char2 Char Char Char Char,Char11 Char Char,Char2 Char Char1 Char,Char2 Char1 Char"/>
    <w:basedOn w:val="DefaultParagraphFont"/>
    <w:link w:val="Title"/>
    <w:uiPriority w:val="99"/>
    <w:locked/>
    <w:rsid w:val="005A0998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5A0998"/>
    <w:pPr>
      <w:spacing w:after="0"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A0998"/>
    <w:rPr>
      <w:rFonts w:ascii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5A0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0998"/>
    <w:rPr>
      <w:rFonts w:ascii="Calibri" w:hAnsi="Calibri" w:cs="Calibri"/>
      <w:lang w:val="bg-BG" w:eastAsia="bg-BG"/>
    </w:rPr>
  </w:style>
  <w:style w:type="character" w:customStyle="1" w:styleId="15">
    <w:name w:val="Знак Знак15"/>
    <w:uiPriority w:val="99"/>
    <w:locked/>
    <w:rsid w:val="005A0998"/>
    <w:rPr>
      <w:b/>
      <w:bCs/>
      <w:sz w:val="48"/>
      <w:szCs w:val="48"/>
      <w:lang w:val="en-US" w:eastAsia="en-US"/>
    </w:rPr>
  </w:style>
  <w:style w:type="paragraph" w:customStyle="1" w:styleId="Style3">
    <w:name w:val="Style3"/>
    <w:basedOn w:val="Normal"/>
    <w:uiPriority w:val="99"/>
    <w:rsid w:val="005A099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A0998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3">
    <w:name w:val="Font Style23"/>
    <w:uiPriority w:val="99"/>
    <w:rsid w:val="005A099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998"/>
    <w:rPr>
      <w:rFonts w:ascii="Tahoma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5A0998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0998"/>
    <w:rPr>
      <w:rFonts w:ascii="Arial" w:hAnsi="Arial" w:cs="Arial"/>
      <w:sz w:val="20"/>
      <w:szCs w:val="20"/>
    </w:rPr>
  </w:style>
  <w:style w:type="paragraph" w:customStyle="1" w:styleId="title10">
    <w:name w:val="title1"/>
    <w:basedOn w:val="Normal"/>
    <w:uiPriority w:val="99"/>
    <w:rsid w:val="005A0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a">
    <w:name w:val="Стил"/>
    <w:uiPriority w:val="99"/>
    <w:rsid w:val="005A099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Знак Знак2"/>
    <w:uiPriority w:val="99"/>
    <w:rsid w:val="005A0998"/>
    <w:rPr>
      <w:rFonts w:ascii="Courier New" w:hAnsi="Courier New" w:cs="Courier New"/>
      <w:noProof/>
      <w:lang w:val="bg-BG" w:eastAsia="bg-BG"/>
    </w:rPr>
  </w:style>
  <w:style w:type="paragraph" w:styleId="NormalWeb">
    <w:name w:val="Normal (Web)"/>
    <w:basedOn w:val="Normal"/>
    <w:uiPriority w:val="99"/>
    <w:rsid w:val="005A0998"/>
    <w:pPr>
      <w:spacing w:before="100" w:beforeAutospacing="1" w:after="100" w:afterAutospacing="1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16">
    <w:name w:val="Знак Знак16"/>
    <w:uiPriority w:val="99"/>
    <w:locked/>
    <w:rsid w:val="005A0998"/>
    <w:rPr>
      <w:b/>
      <w:bCs/>
      <w:sz w:val="48"/>
      <w:szCs w:val="48"/>
      <w:lang w:val="en-US" w:eastAsia="en-US"/>
    </w:rPr>
  </w:style>
  <w:style w:type="character" w:customStyle="1" w:styleId="FontStyle18">
    <w:name w:val="Font Style18"/>
    <w:uiPriority w:val="99"/>
    <w:rsid w:val="005A099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5A09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511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191"/>
    <w:rPr>
      <w:rFonts w:ascii="Calibri" w:hAnsi="Calibri" w:cs="Calibri"/>
      <w:lang w:val="bg-BG" w:eastAsia="bg-BG"/>
    </w:rPr>
  </w:style>
  <w:style w:type="paragraph" w:styleId="NoSpacing">
    <w:name w:val="No Spacing"/>
    <w:uiPriority w:val="99"/>
    <w:qFormat/>
    <w:rsid w:val="00151191"/>
    <w:pPr>
      <w:ind w:firstLine="709"/>
      <w:jc w:val="both"/>
    </w:pPr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15119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27ED9"/>
    <w:rPr>
      <w:i/>
      <w:iCs/>
    </w:rPr>
  </w:style>
  <w:style w:type="paragraph" w:customStyle="1" w:styleId="xl66">
    <w:name w:val="xl66"/>
    <w:basedOn w:val="Normal"/>
    <w:uiPriority w:val="99"/>
    <w:rsid w:val="00B6425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7">
    <w:name w:val="xl67"/>
    <w:basedOn w:val="Normal"/>
    <w:uiPriority w:val="99"/>
    <w:rsid w:val="00B6425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uiPriority w:val="99"/>
    <w:rsid w:val="00B642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9">
    <w:name w:val="xl69"/>
    <w:basedOn w:val="Normal"/>
    <w:uiPriority w:val="99"/>
    <w:rsid w:val="00B6425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0">
    <w:name w:val="xl70"/>
    <w:basedOn w:val="Normal"/>
    <w:uiPriority w:val="99"/>
    <w:rsid w:val="00B64257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4">
    <w:name w:val="xl74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2">
    <w:name w:val="xl82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3">
    <w:name w:val="xl83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4">
    <w:name w:val="xl84"/>
    <w:basedOn w:val="Normal"/>
    <w:uiPriority w:val="99"/>
    <w:rsid w:val="00B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5">
    <w:name w:val="xl85"/>
    <w:basedOn w:val="Normal"/>
    <w:uiPriority w:val="99"/>
    <w:rsid w:val="00B64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86">
    <w:name w:val="xl86"/>
    <w:basedOn w:val="Normal"/>
    <w:uiPriority w:val="99"/>
    <w:rsid w:val="00B6425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1">
    <w:name w:val="Заглавие1"/>
    <w:basedOn w:val="Normal"/>
    <w:next w:val="BodyText"/>
    <w:uiPriority w:val="99"/>
    <w:rsid w:val="00BE3C81"/>
    <w:pPr>
      <w:keepNext/>
      <w:spacing w:before="240" w:after="120" w:line="240" w:lineRule="auto"/>
    </w:pPr>
    <w:rPr>
      <w:rFonts w:eastAsia="Calibri"/>
      <w:sz w:val="28"/>
      <w:szCs w:val="28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F41B8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4CharCharCharChar">
    <w:name w:val="Char Char14 Char Char Знак Знак Знак Char Char"/>
    <w:basedOn w:val="Normal"/>
    <w:uiPriority w:val="99"/>
    <w:rsid w:val="001E610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Char Char1"/>
    <w:basedOn w:val="Normal"/>
    <w:uiPriority w:val="99"/>
    <w:rsid w:val="00CB112B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1">
    <w:name w:val="newdocreference1"/>
    <w:basedOn w:val="DefaultParagraphFont"/>
    <w:uiPriority w:val="99"/>
    <w:rsid w:val="0057273F"/>
    <w:rPr>
      <w:color w:val="0000FF"/>
      <w:u w:val="single"/>
    </w:rPr>
  </w:style>
  <w:style w:type="paragraph" w:customStyle="1" w:styleId="Style">
    <w:name w:val="Style"/>
    <w:uiPriority w:val="99"/>
    <w:rsid w:val="0057273F"/>
    <w:pPr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78&amp;ToPar=Par1_Pt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829</TotalTime>
  <Pages>40</Pages>
  <Words>8690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Узунова</dc:creator>
  <cp:keywords/>
  <dc:description/>
  <cp:lastModifiedBy>Home</cp:lastModifiedBy>
  <cp:revision>128</cp:revision>
  <cp:lastPrinted>2018-12-15T06:42:00Z</cp:lastPrinted>
  <dcterms:created xsi:type="dcterms:W3CDTF">2017-07-19T07:45:00Z</dcterms:created>
  <dcterms:modified xsi:type="dcterms:W3CDTF">2018-12-15T06:43:00Z</dcterms:modified>
</cp:coreProperties>
</file>